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8145B" w14:textId="77777777" w:rsidR="0068526E" w:rsidRPr="00BE0042" w:rsidRDefault="0068526E" w:rsidP="00064F7F">
      <w:pPr>
        <w:ind w:left="0" w:firstLine="0"/>
        <w:jc w:val="left"/>
        <w:rPr>
          <w:rStyle w:val="Typewriter"/>
          <w:rFonts w:ascii="Times New Roman" w:hAnsi="Times New Roman"/>
          <w:b/>
          <w:sz w:val="23"/>
          <w:szCs w:val="23"/>
        </w:rPr>
      </w:pPr>
    </w:p>
    <w:p w14:paraId="1F819AC3" w14:textId="77777777" w:rsidR="00970D87" w:rsidRPr="00BE0042" w:rsidRDefault="00970D87" w:rsidP="00064F7F">
      <w:pPr>
        <w:ind w:left="0" w:firstLine="0"/>
        <w:jc w:val="left"/>
        <w:rPr>
          <w:rFonts w:ascii="Times New Roman" w:hAnsi="Times New Roman"/>
          <w:b/>
          <w:sz w:val="23"/>
          <w:szCs w:val="23"/>
        </w:rPr>
      </w:pPr>
      <w:r w:rsidRPr="00BE0042">
        <w:rPr>
          <w:rStyle w:val="Typewriter"/>
          <w:rFonts w:ascii="Times New Roman" w:hAnsi="Times New Roman"/>
          <w:b/>
          <w:sz w:val="23"/>
          <w:szCs w:val="23"/>
        </w:rPr>
        <w:t>DETAILPLANEERINGU  LÄHTESEISUKOHAD</w:t>
      </w:r>
      <w:r w:rsidRPr="00BE0042">
        <w:rPr>
          <w:rFonts w:ascii="Times New Roman" w:hAnsi="Times New Roman"/>
          <w:b/>
          <w:sz w:val="23"/>
          <w:szCs w:val="23"/>
        </w:rPr>
        <w:t xml:space="preserve"> </w:t>
      </w:r>
    </w:p>
    <w:p w14:paraId="4A1AEB0E" w14:textId="39AE3F8D" w:rsidR="00970D87" w:rsidRPr="00BE0042" w:rsidRDefault="00970D87" w:rsidP="00E351DC">
      <w:pPr>
        <w:ind w:left="0" w:firstLine="0"/>
        <w:jc w:val="left"/>
        <w:rPr>
          <w:rStyle w:val="Typewriter"/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 xml:space="preserve">Nõo vallas </w:t>
      </w:r>
      <w:r w:rsidR="005622D1" w:rsidRPr="00BE0042">
        <w:rPr>
          <w:rStyle w:val="Typewriter"/>
          <w:rFonts w:ascii="Times New Roman" w:hAnsi="Times New Roman"/>
          <w:sz w:val="23"/>
          <w:szCs w:val="23"/>
        </w:rPr>
        <w:t>Nõo alevikus</w:t>
      </w:r>
      <w:r w:rsidR="000444A7" w:rsidRPr="00BE0042">
        <w:rPr>
          <w:rStyle w:val="Typewriter"/>
          <w:rFonts w:ascii="Times New Roman" w:hAnsi="Times New Roman"/>
          <w:sz w:val="23"/>
          <w:szCs w:val="23"/>
        </w:rPr>
        <w:t xml:space="preserve"> asuva </w:t>
      </w:r>
      <w:r w:rsidR="0031507B">
        <w:rPr>
          <w:rStyle w:val="Typewriter"/>
          <w:rFonts w:ascii="Times New Roman" w:hAnsi="Times New Roman"/>
          <w:sz w:val="23"/>
          <w:szCs w:val="23"/>
        </w:rPr>
        <w:t>K.</w:t>
      </w:r>
      <w:r w:rsidR="009E78DE">
        <w:rPr>
          <w:rStyle w:val="Typewriter"/>
          <w:rFonts w:ascii="Times New Roman" w:hAnsi="Times New Roman"/>
          <w:sz w:val="23"/>
          <w:szCs w:val="23"/>
        </w:rPr>
        <w:t xml:space="preserve"> </w:t>
      </w:r>
      <w:proofErr w:type="spellStart"/>
      <w:r w:rsidR="0031507B">
        <w:rPr>
          <w:rStyle w:val="Typewriter"/>
          <w:rFonts w:ascii="Times New Roman" w:hAnsi="Times New Roman"/>
          <w:sz w:val="23"/>
          <w:szCs w:val="23"/>
        </w:rPr>
        <w:t>A</w:t>
      </w:r>
      <w:r w:rsidR="00310CDC">
        <w:rPr>
          <w:rStyle w:val="Typewriter"/>
          <w:rFonts w:ascii="Times New Roman" w:hAnsi="Times New Roman"/>
          <w:sz w:val="23"/>
          <w:szCs w:val="23"/>
        </w:rPr>
        <w:t>i</w:t>
      </w:r>
      <w:r w:rsidR="0031507B">
        <w:rPr>
          <w:rStyle w:val="Typewriter"/>
          <w:rFonts w:ascii="Times New Roman" w:hAnsi="Times New Roman"/>
          <w:sz w:val="23"/>
          <w:szCs w:val="23"/>
        </w:rPr>
        <w:t>gro</w:t>
      </w:r>
      <w:proofErr w:type="spellEnd"/>
      <w:r w:rsidR="0031507B">
        <w:rPr>
          <w:rStyle w:val="Typewriter"/>
          <w:rFonts w:ascii="Times New Roman" w:hAnsi="Times New Roman"/>
          <w:sz w:val="23"/>
          <w:szCs w:val="23"/>
        </w:rPr>
        <w:t xml:space="preserve"> tn 3</w:t>
      </w:r>
      <w:r w:rsidR="000444A7" w:rsidRPr="00BE0042">
        <w:rPr>
          <w:rStyle w:val="Typewriter"/>
          <w:rFonts w:ascii="Times New Roman" w:hAnsi="Times New Roman"/>
          <w:sz w:val="23"/>
          <w:szCs w:val="23"/>
        </w:rPr>
        <w:t xml:space="preserve"> </w:t>
      </w:r>
      <w:r w:rsidR="009114CB">
        <w:rPr>
          <w:rStyle w:val="Typewriter"/>
          <w:rFonts w:ascii="Times New Roman" w:hAnsi="Times New Roman"/>
          <w:sz w:val="23"/>
          <w:szCs w:val="23"/>
        </w:rPr>
        <w:t xml:space="preserve">ja </w:t>
      </w:r>
      <w:r w:rsidR="0006268C">
        <w:rPr>
          <w:rStyle w:val="Typewriter"/>
          <w:rFonts w:ascii="Times New Roman" w:hAnsi="Times New Roman"/>
          <w:sz w:val="23"/>
          <w:szCs w:val="23"/>
        </w:rPr>
        <w:t xml:space="preserve">3a asuva Nõo </w:t>
      </w:r>
      <w:r w:rsidR="00EC7E79">
        <w:rPr>
          <w:rStyle w:val="Typewriter"/>
          <w:rFonts w:ascii="Times New Roman" w:hAnsi="Times New Roman"/>
          <w:sz w:val="23"/>
          <w:szCs w:val="23"/>
        </w:rPr>
        <w:t>p</w:t>
      </w:r>
      <w:r w:rsidR="0006268C">
        <w:rPr>
          <w:rStyle w:val="Typewriter"/>
          <w:rFonts w:ascii="Times New Roman" w:hAnsi="Times New Roman"/>
          <w:sz w:val="23"/>
          <w:szCs w:val="23"/>
        </w:rPr>
        <w:t>õhikooli maa-ala</w:t>
      </w:r>
      <w:r w:rsidR="0099686A" w:rsidRPr="00BE0042">
        <w:rPr>
          <w:rStyle w:val="Typewriter"/>
          <w:rFonts w:ascii="Times New Roman" w:hAnsi="Times New Roman"/>
          <w:sz w:val="23"/>
          <w:szCs w:val="23"/>
        </w:rPr>
        <w:t xml:space="preserve"> </w:t>
      </w:r>
      <w:r w:rsidR="00310CDC">
        <w:rPr>
          <w:rStyle w:val="Typewriter"/>
          <w:rFonts w:ascii="Times New Roman" w:hAnsi="Times New Roman"/>
          <w:sz w:val="23"/>
          <w:szCs w:val="23"/>
        </w:rPr>
        <w:t xml:space="preserve">ja selle lähiala </w:t>
      </w:r>
      <w:r w:rsidRPr="00BE0042">
        <w:rPr>
          <w:rStyle w:val="Typewriter"/>
          <w:rFonts w:ascii="Times New Roman" w:hAnsi="Times New Roman"/>
          <w:sz w:val="23"/>
          <w:szCs w:val="23"/>
        </w:rPr>
        <w:t>detailplaneeringu</w:t>
      </w:r>
      <w:r w:rsidR="00E351DC" w:rsidRPr="00BE0042">
        <w:rPr>
          <w:rStyle w:val="Typewriter"/>
          <w:rFonts w:ascii="Times New Roman" w:hAnsi="Times New Roman"/>
          <w:sz w:val="23"/>
          <w:szCs w:val="23"/>
        </w:rPr>
        <w:t xml:space="preserve"> </w:t>
      </w:r>
      <w:r w:rsidRPr="00BE0042">
        <w:rPr>
          <w:rStyle w:val="Typewriter"/>
          <w:rFonts w:ascii="Times New Roman" w:hAnsi="Times New Roman"/>
          <w:sz w:val="23"/>
          <w:szCs w:val="23"/>
        </w:rPr>
        <w:t>koostamiseks.</w:t>
      </w:r>
    </w:p>
    <w:p w14:paraId="05B8451E" w14:textId="77777777" w:rsidR="00DA567F" w:rsidRPr="00BE0042" w:rsidRDefault="00DA567F" w:rsidP="00DA567F">
      <w:pPr>
        <w:ind w:left="360"/>
        <w:rPr>
          <w:rStyle w:val="Typewriter"/>
          <w:rFonts w:ascii="Times New Roman" w:hAnsi="Times New Roman"/>
          <w:sz w:val="23"/>
          <w:szCs w:val="23"/>
        </w:rPr>
      </w:pPr>
    </w:p>
    <w:p w14:paraId="094038E3" w14:textId="77777777" w:rsidR="000444A7" w:rsidRPr="00BE0042" w:rsidRDefault="00970D87" w:rsidP="000444A7">
      <w:pPr>
        <w:numPr>
          <w:ilvl w:val="0"/>
          <w:numId w:val="2"/>
        </w:numPr>
        <w:rPr>
          <w:rStyle w:val="Typewriter"/>
          <w:rFonts w:ascii="Times New Roman" w:hAnsi="Times New Roman"/>
          <w:b/>
          <w:sz w:val="23"/>
          <w:szCs w:val="23"/>
        </w:rPr>
      </w:pPr>
      <w:r w:rsidRPr="00BE0042">
        <w:rPr>
          <w:rStyle w:val="Typewriter"/>
          <w:rFonts w:ascii="Times New Roman" w:hAnsi="Times New Roman"/>
          <w:b/>
          <w:sz w:val="23"/>
          <w:szCs w:val="23"/>
        </w:rPr>
        <w:t>Planeeringu eesmärk</w:t>
      </w:r>
      <w:r w:rsidR="00446C9C" w:rsidRPr="00BE0042">
        <w:rPr>
          <w:rStyle w:val="Typewriter"/>
          <w:rFonts w:ascii="Times New Roman" w:hAnsi="Times New Roman"/>
          <w:b/>
          <w:sz w:val="23"/>
          <w:szCs w:val="23"/>
        </w:rPr>
        <w:t xml:space="preserve"> ja vajadus</w:t>
      </w:r>
    </w:p>
    <w:p w14:paraId="7FD31DA6" w14:textId="79E49B1B" w:rsidR="00442E04" w:rsidRPr="00BE0042" w:rsidRDefault="000444A7" w:rsidP="000444A7">
      <w:pPr>
        <w:ind w:left="0" w:firstLine="0"/>
        <w:rPr>
          <w:rStyle w:val="Typewriter"/>
          <w:rFonts w:ascii="Times New Roman" w:hAnsi="Times New Roman"/>
          <w:b/>
          <w:sz w:val="23"/>
          <w:szCs w:val="23"/>
        </w:rPr>
      </w:pPr>
      <w:r w:rsidRPr="00BE0042">
        <w:rPr>
          <w:rStyle w:val="Typewriter"/>
          <w:rFonts w:ascii="Times New Roman" w:hAnsi="Times New Roman"/>
          <w:sz w:val="23"/>
          <w:szCs w:val="23"/>
        </w:rPr>
        <w:t>Detailplaneeringu eesmärgiks</w:t>
      </w:r>
      <w:r w:rsidR="00200917">
        <w:rPr>
          <w:rStyle w:val="Typewriter"/>
          <w:rFonts w:ascii="Times New Roman" w:hAnsi="Times New Roman"/>
          <w:sz w:val="23"/>
          <w:szCs w:val="23"/>
        </w:rPr>
        <w:t xml:space="preserve"> on ehitusõiguse määramine Nõo põhikooli </w:t>
      </w:r>
      <w:r w:rsidR="00266A41">
        <w:rPr>
          <w:rStyle w:val="Typewriter"/>
          <w:rFonts w:ascii="Times New Roman" w:hAnsi="Times New Roman"/>
          <w:sz w:val="23"/>
          <w:szCs w:val="23"/>
        </w:rPr>
        <w:t xml:space="preserve">hoone </w:t>
      </w:r>
      <w:r w:rsidR="00200917">
        <w:rPr>
          <w:rStyle w:val="Typewriter"/>
          <w:rFonts w:ascii="Times New Roman" w:hAnsi="Times New Roman"/>
          <w:sz w:val="23"/>
          <w:szCs w:val="23"/>
        </w:rPr>
        <w:t>laiendamiseks</w:t>
      </w:r>
      <w:r w:rsidR="00BD01DA">
        <w:rPr>
          <w:rStyle w:val="Typewriter"/>
          <w:rFonts w:ascii="Times New Roman" w:hAnsi="Times New Roman"/>
          <w:sz w:val="23"/>
          <w:szCs w:val="23"/>
        </w:rPr>
        <w:t xml:space="preserve"> ning muude hoonete</w:t>
      </w:r>
      <w:r w:rsidR="00363438">
        <w:rPr>
          <w:rStyle w:val="Typewriter"/>
          <w:rFonts w:ascii="Times New Roman" w:hAnsi="Times New Roman"/>
          <w:sz w:val="23"/>
          <w:szCs w:val="23"/>
        </w:rPr>
        <w:t xml:space="preserve"> </w:t>
      </w:r>
      <w:r w:rsidR="00C86475">
        <w:rPr>
          <w:rStyle w:val="Typewriter"/>
          <w:rFonts w:ascii="Times New Roman" w:hAnsi="Times New Roman"/>
          <w:sz w:val="23"/>
          <w:szCs w:val="23"/>
        </w:rPr>
        <w:t>laiendamiseks/</w:t>
      </w:r>
      <w:r w:rsidR="00363438">
        <w:rPr>
          <w:rStyle w:val="Typewriter"/>
          <w:rFonts w:ascii="Times New Roman" w:hAnsi="Times New Roman"/>
          <w:sz w:val="23"/>
          <w:szCs w:val="23"/>
        </w:rPr>
        <w:t xml:space="preserve">püstitamiseks, </w:t>
      </w:r>
      <w:r w:rsidR="00151E16">
        <w:rPr>
          <w:rStyle w:val="Typewriter"/>
          <w:rFonts w:ascii="Times New Roman" w:hAnsi="Times New Roman"/>
          <w:sz w:val="23"/>
          <w:szCs w:val="23"/>
        </w:rPr>
        <w:t xml:space="preserve">piirkonna </w:t>
      </w:r>
      <w:r w:rsidR="004C09BE">
        <w:rPr>
          <w:rStyle w:val="Typewriter"/>
          <w:rFonts w:ascii="Times New Roman" w:hAnsi="Times New Roman"/>
          <w:sz w:val="23"/>
          <w:szCs w:val="23"/>
        </w:rPr>
        <w:t>l</w:t>
      </w:r>
      <w:r w:rsidR="004C09BE" w:rsidRPr="004C09BE">
        <w:rPr>
          <w:rStyle w:val="Typewriter"/>
          <w:rFonts w:ascii="Times New Roman" w:hAnsi="Times New Roman"/>
          <w:sz w:val="23"/>
          <w:szCs w:val="23"/>
        </w:rPr>
        <w:t>iikluslahenduste</w:t>
      </w:r>
      <w:r w:rsidR="00E74E5F">
        <w:rPr>
          <w:rStyle w:val="Typewriter"/>
          <w:rFonts w:ascii="Times New Roman" w:hAnsi="Times New Roman"/>
          <w:sz w:val="23"/>
          <w:szCs w:val="23"/>
        </w:rPr>
        <w:t>,</w:t>
      </w:r>
      <w:r w:rsidR="004C09BE" w:rsidRPr="004C09BE">
        <w:rPr>
          <w:rStyle w:val="Typewriter"/>
          <w:rFonts w:ascii="Times New Roman" w:hAnsi="Times New Roman"/>
          <w:sz w:val="23"/>
          <w:szCs w:val="23"/>
        </w:rPr>
        <w:t xml:space="preserve">  </w:t>
      </w:r>
      <w:r w:rsidR="00E74E5F">
        <w:rPr>
          <w:rStyle w:val="Typewriter"/>
          <w:rFonts w:ascii="Times New Roman" w:hAnsi="Times New Roman"/>
          <w:sz w:val="23"/>
          <w:szCs w:val="23"/>
        </w:rPr>
        <w:t xml:space="preserve">sh parklate asukohad, </w:t>
      </w:r>
      <w:r w:rsidR="004C09BE" w:rsidRPr="004C09BE">
        <w:rPr>
          <w:rStyle w:val="Typewriter"/>
          <w:rFonts w:ascii="Times New Roman" w:hAnsi="Times New Roman"/>
          <w:sz w:val="23"/>
          <w:szCs w:val="23"/>
        </w:rPr>
        <w:t>väljatöötamine</w:t>
      </w:r>
      <w:r w:rsidR="00151E16">
        <w:rPr>
          <w:rStyle w:val="Typewriter"/>
          <w:rFonts w:ascii="Times New Roman" w:hAnsi="Times New Roman"/>
          <w:sz w:val="23"/>
          <w:szCs w:val="23"/>
        </w:rPr>
        <w:t xml:space="preserve"> </w:t>
      </w:r>
      <w:r w:rsidR="004C09BE" w:rsidRPr="004C09BE">
        <w:rPr>
          <w:rStyle w:val="Typewriter"/>
          <w:rFonts w:ascii="Times New Roman" w:hAnsi="Times New Roman"/>
          <w:sz w:val="23"/>
          <w:szCs w:val="23"/>
        </w:rPr>
        <w:t>ja  vastava ruumivajaduse määramine</w:t>
      </w:r>
      <w:r w:rsidR="00151E16">
        <w:rPr>
          <w:rStyle w:val="Typewriter"/>
          <w:rFonts w:ascii="Times New Roman" w:hAnsi="Times New Roman"/>
          <w:sz w:val="23"/>
          <w:szCs w:val="23"/>
        </w:rPr>
        <w:t>, v</w:t>
      </w:r>
      <w:r w:rsidR="00363438">
        <w:rPr>
          <w:rStyle w:val="Typewriter"/>
          <w:rFonts w:ascii="Times New Roman" w:hAnsi="Times New Roman"/>
          <w:sz w:val="23"/>
          <w:szCs w:val="23"/>
        </w:rPr>
        <w:t>ajadusel krundipiir</w:t>
      </w:r>
      <w:r w:rsidR="00151E16">
        <w:rPr>
          <w:rStyle w:val="Typewriter"/>
          <w:rFonts w:ascii="Times New Roman" w:hAnsi="Times New Roman"/>
          <w:sz w:val="23"/>
          <w:szCs w:val="23"/>
        </w:rPr>
        <w:t>ide muutmine.</w:t>
      </w:r>
    </w:p>
    <w:p w14:paraId="7375B029" w14:textId="2DCC17E1" w:rsidR="00455994" w:rsidRDefault="009C44FD" w:rsidP="005816D2">
      <w:pPr>
        <w:ind w:left="0" w:firstLine="0"/>
        <w:rPr>
          <w:rFonts w:ascii="Times New Roman" w:hAnsi="Times New Roman"/>
          <w:sz w:val="23"/>
          <w:szCs w:val="23"/>
          <w:lang w:eastAsia="et-EE"/>
        </w:rPr>
      </w:pPr>
      <w:r>
        <w:rPr>
          <w:rFonts w:ascii="Times New Roman" w:hAnsi="Times New Roman"/>
          <w:sz w:val="23"/>
          <w:szCs w:val="23"/>
          <w:lang w:eastAsia="et-EE"/>
        </w:rPr>
        <w:t xml:space="preserve">Maa-alal kehtib </w:t>
      </w:r>
      <w:r w:rsidRPr="009C44FD">
        <w:rPr>
          <w:rFonts w:ascii="Times New Roman" w:hAnsi="Times New Roman"/>
          <w:sz w:val="23"/>
          <w:szCs w:val="23"/>
          <w:lang w:eastAsia="et-EE"/>
        </w:rPr>
        <w:t>Kobras</w:t>
      </w:r>
      <w:r w:rsidR="00CC5A4F">
        <w:rPr>
          <w:rFonts w:ascii="Times New Roman" w:hAnsi="Times New Roman"/>
          <w:sz w:val="23"/>
          <w:szCs w:val="23"/>
          <w:lang w:eastAsia="et-EE"/>
        </w:rPr>
        <w:t xml:space="preserve"> AS</w:t>
      </w:r>
      <w:r w:rsidRPr="009C44FD">
        <w:rPr>
          <w:rFonts w:ascii="Times New Roman" w:hAnsi="Times New Roman"/>
          <w:sz w:val="23"/>
          <w:szCs w:val="23"/>
          <w:lang w:eastAsia="et-EE"/>
        </w:rPr>
        <w:t xml:space="preserve"> poolt koostatud</w:t>
      </w:r>
      <w:r w:rsidR="00CC5A4F">
        <w:rPr>
          <w:rFonts w:ascii="Times New Roman" w:hAnsi="Times New Roman"/>
          <w:sz w:val="23"/>
          <w:szCs w:val="23"/>
          <w:lang w:eastAsia="et-EE"/>
        </w:rPr>
        <w:t xml:space="preserve"> </w:t>
      </w:r>
      <w:bookmarkStart w:id="0" w:name="_Hlk164339253"/>
      <w:r w:rsidR="005816D2" w:rsidRPr="005816D2">
        <w:rPr>
          <w:rFonts w:ascii="Times New Roman" w:hAnsi="Times New Roman"/>
          <w:sz w:val="23"/>
          <w:szCs w:val="23"/>
          <w:lang w:eastAsia="et-EE"/>
        </w:rPr>
        <w:t xml:space="preserve">Nõo alevikus asuvate Hariduse tn 3 // 3b, Hariduse tn 3c, Hariduse tn 5 ja Hariduse tn 5a  kinnistute ja nende lähiala detailplaneering </w:t>
      </w:r>
      <w:r w:rsidRPr="009C44FD">
        <w:rPr>
          <w:rFonts w:ascii="Times New Roman" w:hAnsi="Times New Roman"/>
          <w:sz w:val="23"/>
          <w:szCs w:val="23"/>
          <w:lang w:eastAsia="et-EE"/>
        </w:rPr>
        <w:t>(</w:t>
      </w:r>
      <w:r w:rsidR="00D0521D">
        <w:rPr>
          <w:rFonts w:ascii="Times New Roman" w:hAnsi="Times New Roman"/>
          <w:sz w:val="23"/>
          <w:szCs w:val="23"/>
          <w:lang w:eastAsia="et-EE"/>
        </w:rPr>
        <w:t>Töö</w:t>
      </w:r>
      <w:r w:rsidRPr="009C44FD">
        <w:rPr>
          <w:rFonts w:ascii="Times New Roman" w:hAnsi="Times New Roman"/>
          <w:sz w:val="23"/>
          <w:szCs w:val="23"/>
          <w:lang w:eastAsia="et-EE"/>
        </w:rPr>
        <w:t xml:space="preserve"> nr V 061</w:t>
      </w:r>
      <w:bookmarkEnd w:id="0"/>
      <w:r w:rsidR="00D0521D">
        <w:rPr>
          <w:rFonts w:ascii="Times New Roman" w:hAnsi="Times New Roman"/>
          <w:sz w:val="23"/>
          <w:szCs w:val="23"/>
          <w:lang w:eastAsia="et-EE"/>
        </w:rPr>
        <w:t>, kehtestatud</w:t>
      </w:r>
      <w:r w:rsidR="002C1C31">
        <w:rPr>
          <w:rFonts w:ascii="Times New Roman" w:hAnsi="Times New Roman"/>
          <w:sz w:val="23"/>
          <w:szCs w:val="23"/>
          <w:lang w:eastAsia="et-EE"/>
        </w:rPr>
        <w:t xml:space="preserve"> Nõo vallavolikogu otsusega </w:t>
      </w:r>
      <w:r w:rsidR="00D0521D">
        <w:rPr>
          <w:rFonts w:ascii="Times New Roman" w:hAnsi="Times New Roman"/>
          <w:sz w:val="23"/>
          <w:szCs w:val="23"/>
          <w:lang w:eastAsia="et-EE"/>
        </w:rPr>
        <w:t xml:space="preserve"> </w:t>
      </w:r>
      <w:r w:rsidR="002C1C31" w:rsidRPr="002C1C31">
        <w:rPr>
          <w:rFonts w:ascii="Times New Roman" w:hAnsi="Times New Roman"/>
          <w:sz w:val="23"/>
          <w:szCs w:val="23"/>
          <w:lang w:eastAsia="et-EE"/>
        </w:rPr>
        <w:t>25</w:t>
      </w:r>
      <w:r w:rsidR="002C1C31">
        <w:rPr>
          <w:rFonts w:ascii="Times New Roman" w:hAnsi="Times New Roman"/>
          <w:sz w:val="23"/>
          <w:szCs w:val="23"/>
          <w:lang w:eastAsia="et-EE"/>
        </w:rPr>
        <w:t>. november 20</w:t>
      </w:r>
      <w:r w:rsidR="002C1C31" w:rsidRPr="002C1C31">
        <w:rPr>
          <w:rFonts w:ascii="Times New Roman" w:hAnsi="Times New Roman"/>
          <w:sz w:val="23"/>
          <w:szCs w:val="23"/>
          <w:lang w:eastAsia="et-EE"/>
        </w:rPr>
        <w:t>10</w:t>
      </w:r>
      <w:r w:rsidR="002C1C31">
        <w:rPr>
          <w:rFonts w:ascii="Times New Roman" w:hAnsi="Times New Roman"/>
          <w:sz w:val="23"/>
          <w:szCs w:val="23"/>
          <w:lang w:eastAsia="et-EE"/>
        </w:rPr>
        <w:t xml:space="preserve"> </w:t>
      </w:r>
      <w:r w:rsidR="002C1C31" w:rsidRPr="002C1C31">
        <w:rPr>
          <w:rFonts w:ascii="Times New Roman" w:hAnsi="Times New Roman"/>
          <w:sz w:val="23"/>
          <w:szCs w:val="23"/>
          <w:lang w:eastAsia="et-EE"/>
        </w:rPr>
        <w:t>nr 55</w:t>
      </w:r>
      <w:r w:rsidRPr="009C44FD">
        <w:rPr>
          <w:rFonts w:ascii="Times New Roman" w:hAnsi="Times New Roman"/>
          <w:sz w:val="23"/>
          <w:szCs w:val="23"/>
          <w:lang w:eastAsia="et-EE"/>
        </w:rPr>
        <w:t>)</w:t>
      </w:r>
      <w:r w:rsidR="00A75DF3">
        <w:rPr>
          <w:rFonts w:ascii="Times New Roman" w:hAnsi="Times New Roman"/>
          <w:sz w:val="23"/>
          <w:szCs w:val="23"/>
          <w:lang w:eastAsia="et-EE"/>
        </w:rPr>
        <w:t>, mis ei võimalda põhikooli hoone vajalikus mahus laiendamist</w:t>
      </w:r>
      <w:r w:rsidR="00DA61EA">
        <w:rPr>
          <w:rFonts w:ascii="Times New Roman" w:hAnsi="Times New Roman"/>
          <w:sz w:val="23"/>
          <w:szCs w:val="23"/>
          <w:lang w:eastAsia="et-EE"/>
        </w:rPr>
        <w:t xml:space="preserve">. </w:t>
      </w:r>
    </w:p>
    <w:p w14:paraId="2AF5D32E" w14:textId="77777777" w:rsidR="00DA61EA" w:rsidRPr="00BE0042" w:rsidRDefault="00DA61EA" w:rsidP="005816D2">
      <w:pPr>
        <w:ind w:left="0" w:firstLine="0"/>
        <w:rPr>
          <w:rFonts w:ascii="Times New Roman" w:hAnsi="Times New Roman"/>
          <w:sz w:val="23"/>
          <w:szCs w:val="23"/>
          <w:lang w:eastAsia="et-EE"/>
        </w:rPr>
      </w:pPr>
    </w:p>
    <w:p w14:paraId="04F4084A" w14:textId="77777777" w:rsidR="0068526E" w:rsidRPr="00BE0042" w:rsidRDefault="0068526E" w:rsidP="00442E0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3"/>
          <w:szCs w:val="23"/>
          <w:lang w:eastAsia="et-EE"/>
        </w:rPr>
      </w:pPr>
      <w:r w:rsidRPr="00BE0042">
        <w:rPr>
          <w:rFonts w:ascii="Times New Roman" w:hAnsi="Times New Roman"/>
          <w:b/>
          <w:bCs/>
          <w:sz w:val="23"/>
          <w:szCs w:val="23"/>
          <w:lang w:eastAsia="et-EE"/>
        </w:rPr>
        <w:t>Planeeringu ala</w:t>
      </w:r>
    </w:p>
    <w:p w14:paraId="11543B67" w14:textId="42457CDB" w:rsidR="00D5451F" w:rsidRDefault="00442E04" w:rsidP="00970EC3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3"/>
          <w:szCs w:val="23"/>
          <w:lang w:eastAsia="et-EE"/>
        </w:rPr>
      </w:pPr>
      <w:r w:rsidRPr="00BE0042">
        <w:rPr>
          <w:rFonts w:ascii="Times New Roman" w:hAnsi="Times New Roman"/>
          <w:sz w:val="23"/>
          <w:szCs w:val="23"/>
          <w:lang w:eastAsia="et-EE"/>
        </w:rPr>
        <w:t xml:space="preserve">Planeeringuala suuruseks on </w:t>
      </w:r>
      <w:r w:rsidR="00146E6F">
        <w:rPr>
          <w:rFonts w:ascii="Times New Roman" w:hAnsi="Times New Roman"/>
          <w:sz w:val="23"/>
          <w:szCs w:val="23"/>
          <w:lang w:eastAsia="et-EE"/>
        </w:rPr>
        <w:t>7,8 ha</w:t>
      </w:r>
      <w:r w:rsidR="0030547C" w:rsidRPr="00BE0042">
        <w:rPr>
          <w:rFonts w:ascii="Times New Roman" w:hAnsi="Times New Roman"/>
          <w:sz w:val="23"/>
          <w:szCs w:val="23"/>
          <w:lang w:eastAsia="et-EE"/>
        </w:rPr>
        <w:t xml:space="preserve"> ja see asub </w:t>
      </w:r>
      <w:r w:rsidR="005622D1" w:rsidRPr="00BE0042">
        <w:rPr>
          <w:rFonts w:ascii="Times New Roman" w:hAnsi="Times New Roman"/>
          <w:sz w:val="23"/>
          <w:szCs w:val="23"/>
          <w:lang w:eastAsia="et-EE"/>
        </w:rPr>
        <w:t>Nõo aleviku</w:t>
      </w:r>
      <w:r w:rsidR="00310CDC">
        <w:rPr>
          <w:rFonts w:ascii="Times New Roman" w:hAnsi="Times New Roman"/>
          <w:sz w:val="23"/>
          <w:szCs w:val="23"/>
          <w:lang w:eastAsia="et-EE"/>
        </w:rPr>
        <w:t>s</w:t>
      </w:r>
      <w:r w:rsidR="003616DD">
        <w:rPr>
          <w:rFonts w:ascii="Times New Roman" w:hAnsi="Times New Roman"/>
          <w:sz w:val="23"/>
          <w:szCs w:val="23"/>
          <w:lang w:eastAsia="et-EE"/>
        </w:rPr>
        <w:t>.</w:t>
      </w:r>
    </w:p>
    <w:p w14:paraId="7EAAD732" w14:textId="77777777" w:rsidR="00937443" w:rsidRPr="00BE0042" w:rsidRDefault="00937443" w:rsidP="00970EC3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3"/>
          <w:szCs w:val="23"/>
          <w:lang w:eastAsia="et-EE"/>
        </w:rPr>
      </w:pPr>
    </w:p>
    <w:p w14:paraId="7B0E9A69" w14:textId="7454FDF9" w:rsidR="00937443" w:rsidRPr="00BE0042" w:rsidRDefault="001666D8" w:rsidP="00970EC3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3"/>
          <w:szCs w:val="23"/>
          <w:lang w:eastAsia="et-EE"/>
        </w:rPr>
      </w:pPr>
      <w:r w:rsidRPr="001666D8">
        <w:rPr>
          <w:rFonts w:ascii="Times New Roman" w:hAnsi="Times New Roman"/>
          <w:sz w:val="23"/>
          <w:szCs w:val="23"/>
          <w:lang w:eastAsia="et-EE"/>
        </w:rPr>
        <w:pict w14:anchorId="76CEBDD1">
          <v:shape id="_x0000_i1030" type="#_x0000_t75" style="width:389.45pt;height:299.25pt">
            <v:imagedata r:id="rId7" o:title=""/>
          </v:shape>
        </w:pict>
      </w:r>
    </w:p>
    <w:p w14:paraId="7A46BB15" w14:textId="77777777" w:rsidR="00937443" w:rsidRPr="00BE0042" w:rsidRDefault="00937443" w:rsidP="00970EC3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3"/>
          <w:szCs w:val="23"/>
          <w:lang w:eastAsia="et-EE"/>
        </w:rPr>
      </w:pPr>
    </w:p>
    <w:p w14:paraId="06840819" w14:textId="77777777" w:rsidR="00937443" w:rsidRDefault="00937443" w:rsidP="00970EC3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3"/>
          <w:szCs w:val="23"/>
          <w:lang w:eastAsia="et-EE"/>
        </w:rPr>
      </w:pPr>
      <w:r w:rsidRPr="00BE0042">
        <w:rPr>
          <w:rFonts w:ascii="Times New Roman" w:hAnsi="Times New Roman"/>
          <w:sz w:val="23"/>
          <w:szCs w:val="23"/>
          <w:lang w:eastAsia="et-EE"/>
        </w:rPr>
        <w:t>Planeeringuala skeem (X-GIS2. Maa-amet.)</w:t>
      </w:r>
    </w:p>
    <w:p w14:paraId="370BABFB" w14:textId="77777777" w:rsidR="00987C62" w:rsidRDefault="00987C62" w:rsidP="00970EC3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3"/>
          <w:szCs w:val="23"/>
          <w:lang w:eastAsia="et-EE"/>
        </w:rPr>
      </w:pPr>
    </w:p>
    <w:p w14:paraId="39A9CECF" w14:textId="77777777" w:rsidR="00987C62" w:rsidRPr="00987C62" w:rsidRDefault="00987C62" w:rsidP="00987C62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et-EE"/>
        </w:rPr>
      </w:pPr>
      <w:r w:rsidRPr="00987C62">
        <w:rPr>
          <w:rFonts w:ascii="Times New Roman" w:hAnsi="Times New Roman"/>
          <w:sz w:val="23"/>
          <w:szCs w:val="23"/>
          <w:lang w:eastAsia="et-EE"/>
        </w:rPr>
        <w:t>Registreeritud katastriüksus</w:t>
      </w:r>
    </w:p>
    <w:p w14:paraId="51A69C22" w14:textId="67B86152" w:rsidR="00987C62" w:rsidRPr="00987C62" w:rsidRDefault="00987C62" w:rsidP="00987C62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bCs/>
          <w:sz w:val="23"/>
          <w:szCs w:val="23"/>
          <w:lang w:eastAsia="et-EE"/>
        </w:rPr>
      </w:pPr>
      <w:r w:rsidRPr="00987C62">
        <w:rPr>
          <w:rFonts w:ascii="Times New Roman" w:hAnsi="Times New Roman"/>
          <w:bCs/>
          <w:sz w:val="23"/>
          <w:szCs w:val="23"/>
          <w:lang w:eastAsia="et-EE"/>
        </w:rPr>
        <w:t>Algat</w:t>
      </w:r>
      <w:r w:rsidR="001666D8">
        <w:rPr>
          <w:rFonts w:ascii="Times New Roman" w:hAnsi="Times New Roman"/>
          <w:bCs/>
          <w:sz w:val="23"/>
          <w:szCs w:val="23"/>
          <w:lang w:eastAsia="et-EE"/>
        </w:rPr>
        <w:t xml:space="preserve">amise eelne </w:t>
      </w:r>
      <w:r w:rsidRPr="00987C62">
        <w:rPr>
          <w:rFonts w:ascii="Times New Roman" w:hAnsi="Times New Roman"/>
          <w:bCs/>
          <w:sz w:val="23"/>
          <w:szCs w:val="23"/>
          <w:lang w:eastAsia="et-EE"/>
        </w:rPr>
        <w:t>detailplaneeringu ala</w:t>
      </w:r>
    </w:p>
    <w:p w14:paraId="1A67192F" w14:textId="77777777" w:rsidR="00C23641" w:rsidRDefault="00C23641" w:rsidP="00C23641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3"/>
          <w:szCs w:val="23"/>
          <w:lang w:eastAsia="et-EE"/>
        </w:rPr>
      </w:pPr>
    </w:p>
    <w:p w14:paraId="15A66F4F" w14:textId="7886DEB7" w:rsidR="00C23641" w:rsidRDefault="00C23641" w:rsidP="00C23641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3"/>
          <w:szCs w:val="23"/>
          <w:lang w:eastAsia="et-EE"/>
        </w:rPr>
      </w:pPr>
      <w:r w:rsidRPr="00C23641">
        <w:rPr>
          <w:rFonts w:ascii="Times New Roman" w:hAnsi="Times New Roman"/>
          <w:sz w:val="23"/>
          <w:szCs w:val="23"/>
          <w:lang w:eastAsia="et-EE"/>
        </w:rPr>
        <w:t>Andmed detailplaneeringualal asuva katastriüksus</w:t>
      </w:r>
      <w:r>
        <w:rPr>
          <w:rFonts w:ascii="Times New Roman" w:hAnsi="Times New Roman"/>
          <w:sz w:val="23"/>
          <w:szCs w:val="23"/>
          <w:lang w:eastAsia="et-EE"/>
        </w:rPr>
        <w:t>t</w:t>
      </w:r>
      <w:r w:rsidRPr="00C23641">
        <w:rPr>
          <w:rFonts w:ascii="Times New Roman" w:hAnsi="Times New Roman"/>
          <w:sz w:val="23"/>
          <w:szCs w:val="23"/>
          <w:lang w:eastAsia="et-EE"/>
        </w:rPr>
        <w:t>e kohta: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9"/>
      </w:tblGrid>
      <w:tr w:rsidR="00461448" w14:paraId="408B9419" w14:textId="77777777">
        <w:tc>
          <w:tcPr>
            <w:tcW w:w="2208" w:type="dxa"/>
            <w:shd w:val="clear" w:color="auto" w:fill="auto"/>
          </w:tcPr>
          <w:p w14:paraId="24A76FCD" w14:textId="2FBB088E" w:rsidR="00C23641" w:rsidRDefault="001A42A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Katastriüksus</w:t>
            </w:r>
          </w:p>
        </w:tc>
        <w:tc>
          <w:tcPr>
            <w:tcW w:w="2208" w:type="dxa"/>
            <w:shd w:val="clear" w:color="auto" w:fill="auto"/>
          </w:tcPr>
          <w:p w14:paraId="4678D8B9" w14:textId="0E98D3A7" w:rsidR="00C23641" w:rsidRDefault="001A42A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Katastri tunnus</w:t>
            </w:r>
          </w:p>
        </w:tc>
        <w:tc>
          <w:tcPr>
            <w:tcW w:w="2208" w:type="dxa"/>
            <w:shd w:val="clear" w:color="auto" w:fill="auto"/>
          </w:tcPr>
          <w:p w14:paraId="251F1577" w14:textId="72D9F154" w:rsidR="00C23641" w:rsidRDefault="001A42A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Pindala</w:t>
            </w:r>
          </w:p>
        </w:tc>
        <w:tc>
          <w:tcPr>
            <w:tcW w:w="2209" w:type="dxa"/>
            <w:shd w:val="clear" w:color="auto" w:fill="auto"/>
          </w:tcPr>
          <w:p w14:paraId="34872B0E" w14:textId="2C3393BF" w:rsidR="00C23641" w:rsidRDefault="001A42A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Sihtotstarve</w:t>
            </w:r>
          </w:p>
        </w:tc>
      </w:tr>
      <w:tr w:rsidR="00461448" w14:paraId="2C378A4B" w14:textId="77777777">
        <w:tc>
          <w:tcPr>
            <w:tcW w:w="2208" w:type="dxa"/>
            <w:shd w:val="clear" w:color="auto" w:fill="auto"/>
          </w:tcPr>
          <w:p w14:paraId="5E94D6A1" w14:textId="103E28D7" w:rsidR="00C23641" w:rsidRDefault="003300E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Aigro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 tn 1</w:t>
            </w:r>
          </w:p>
        </w:tc>
        <w:tc>
          <w:tcPr>
            <w:tcW w:w="2208" w:type="dxa"/>
            <w:shd w:val="clear" w:color="auto" w:fill="auto"/>
          </w:tcPr>
          <w:p w14:paraId="0EFAB449" w14:textId="2A15874B" w:rsidR="00C23641" w:rsidRDefault="003300E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52801:010:0459</w:t>
            </w:r>
          </w:p>
        </w:tc>
        <w:tc>
          <w:tcPr>
            <w:tcW w:w="2208" w:type="dxa"/>
            <w:shd w:val="clear" w:color="auto" w:fill="auto"/>
          </w:tcPr>
          <w:p w14:paraId="42E3072C" w14:textId="13734CF1" w:rsidR="00C23641" w:rsidRDefault="003300E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2870 m²</w:t>
            </w:r>
          </w:p>
        </w:tc>
        <w:tc>
          <w:tcPr>
            <w:tcW w:w="2209" w:type="dxa"/>
            <w:shd w:val="clear" w:color="auto" w:fill="auto"/>
          </w:tcPr>
          <w:p w14:paraId="1A96F4BC" w14:textId="6B4C9ABA" w:rsidR="00C23641" w:rsidRDefault="003300E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Ühiskondlike ehitiste maa</w:t>
            </w:r>
            <w:r w:rsidR="00414C60"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 100%</w:t>
            </w:r>
          </w:p>
        </w:tc>
      </w:tr>
      <w:tr w:rsidR="00461448" w14:paraId="4800C77D" w14:textId="77777777">
        <w:tc>
          <w:tcPr>
            <w:tcW w:w="2208" w:type="dxa"/>
            <w:shd w:val="clear" w:color="auto" w:fill="auto"/>
          </w:tcPr>
          <w:p w14:paraId="256A4C75" w14:textId="7F8B5F2D" w:rsidR="00EB31C2" w:rsidRDefault="00EB31C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Aigro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 tn 2</w:t>
            </w:r>
          </w:p>
        </w:tc>
        <w:tc>
          <w:tcPr>
            <w:tcW w:w="2208" w:type="dxa"/>
            <w:shd w:val="clear" w:color="auto" w:fill="auto"/>
          </w:tcPr>
          <w:p w14:paraId="7A03E251" w14:textId="15A0623F" w:rsidR="00EB31C2" w:rsidRDefault="0094183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52801:010:0047</w:t>
            </w:r>
          </w:p>
        </w:tc>
        <w:tc>
          <w:tcPr>
            <w:tcW w:w="2208" w:type="dxa"/>
            <w:shd w:val="clear" w:color="auto" w:fill="auto"/>
          </w:tcPr>
          <w:p w14:paraId="020E3803" w14:textId="6F7081F7" w:rsidR="00EB31C2" w:rsidRDefault="0094183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13676 m²</w:t>
            </w:r>
          </w:p>
        </w:tc>
        <w:tc>
          <w:tcPr>
            <w:tcW w:w="2209" w:type="dxa"/>
            <w:shd w:val="clear" w:color="auto" w:fill="auto"/>
          </w:tcPr>
          <w:p w14:paraId="768784DB" w14:textId="13075C0F" w:rsidR="00EB31C2" w:rsidRDefault="0049415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Üldkasutatav maa 100%</w:t>
            </w:r>
          </w:p>
        </w:tc>
      </w:tr>
      <w:tr w:rsidR="00461448" w14:paraId="6A72562C" w14:textId="77777777">
        <w:tc>
          <w:tcPr>
            <w:tcW w:w="2208" w:type="dxa"/>
            <w:shd w:val="clear" w:color="auto" w:fill="auto"/>
          </w:tcPr>
          <w:p w14:paraId="18D6DD85" w14:textId="05014A1D" w:rsidR="00C23641" w:rsidRDefault="00414C60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Aigro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 tn </w:t>
            </w:r>
            <w:r w:rsidR="00315896">
              <w:rPr>
                <w:rFonts w:ascii="Times New Roman" w:hAnsi="Times New Roman"/>
                <w:sz w:val="23"/>
                <w:szCs w:val="23"/>
                <w:lang w:eastAsia="et-EE"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14:paraId="05FCFB48" w14:textId="79739DB2" w:rsidR="00C23641" w:rsidRDefault="00B7359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52801:010:0458</w:t>
            </w:r>
          </w:p>
        </w:tc>
        <w:tc>
          <w:tcPr>
            <w:tcW w:w="2208" w:type="dxa"/>
            <w:shd w:val="clear" w:color="auto" w:fill="auto"/>
          </w:tcPr>
          <w:p w14:paraId="5540A2F7" w14:textId="03BADED0" w:rsidR="00C23641" w:rsidRDefault="00B7359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28926 m²</w:t>
            </w:r>
          </w:p>
        </w:tc>
        <w:tc>
          <w:tcPr>
            <w:tcW w:w="2209" w:type="dxa"/>
            <w:shd w:val="clear" w:color="auto" w:fill="auto"/>
          </w:tcPr>
          <w:p w14:paraId="2BB8C535" w14:textId="6521029B" w:rsidR="00C23641" w:rsidRDefault="00B7359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Ühiskondlike ehitiste </w:t>
            </w: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lastRenderedPageBreak/>
              <w:t>maa 100%</w:t>
            </w:r>
          </w:p>
        </w:tc>
      </w:tr>
      <w:tr w:rsidR="00461448" w14:paraId="253DB5BF" w14:textId="77777777">
        <w:tc>
          <w:tcPr>
            <w:tcW w:w="2208" w:type="dxa"/>
            <w:shd w:val="clear" w:color="auto" w:fill="auto"/>
          </w:tcPr>
          <w:p w14:paraId="3DA1117C" w14:textId="36A7472A" w:rsidR="00C23641" w:rsidRDefault="00414C60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lastRenderedPageBreak/>
              <w:t xml:space="preserve">K.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Aigro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 tn </w:t>
            </w:r>
            <w:r w:rsidR="00315896">
              <w:rPr>
                <w:rFonts w:ascii="Times New Roman" w:hAnsi="Times New Roman"/>
                <w:sz w:val="23"/>
                <w:szCs w:val="23"/>
                <w:lang w:eastAsia="et-EE"/>
              </w:rPr>
              <w:t>3a</w:t>
            </w:r>
          </w:p>
        </w:tc>
        <w:tc>
          <w:tcPr>
            <w:tcW w:w="2208" w:type="dxa"/>
            <w:shd w:val="clear" w:color="auto" w:fill="auto"/>
          </w:tcPr>
          <w:p w14:paraId="6728A447" w14:textId="5F716CD8" w:rsidR="00C23641" w:rsidRDefault="00A23D14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52801:010:0461</w:t>
            </w:r>
          </w:p>
        </w:tc>
        <w:tc>
          <w:tcPr>
            <w:tcW w:w="2208" w:type="dxa"/>
            <w:shd w:val="clear" w:color="auto" w:fill="auto"/>
          </w:tcPr>
          <w:p w14:paraId="1D3316A8" w14:textId="45B7EB8B" w:rsidR="00C23641" w:rsidRDefault="00A23D14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3268 m²</w:t>
            </w:r>
          </w:p>
        </w:tc>
        <w:tc>
          <w:tcPr>
            <w:tcW w:w="2209" w:type="dxa"/>
            <w:shd w:val="clear" w:color="auto" w:fill="auto"/>
          </w:tcPr>
          <w:p w14:paraId="4BF8DCDC" w14:textId="1FC0BB06" w:rsidR="00C23641" w:rsidRDefault="00B7359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Ühiskondlike ehitiste maa 100%</w:t>
            </w:r>
          </w:p>
        </w:tc>
      </w:tr>
      <w:tr w:rsidR="00461448" w14:paraId="5189D773" w14:textId="77777777">
        <w:tc>
          <w:tcPr>
            <w:tcW w:w="2208" w:type="dxa"/>
            <w:shd w:val="clear" w:color="auto" w:fill="auto"/>
          </w:tcPr>
          <w:p w14:paraId="0BA3C9D8" w14:textId="314EC786" w:rsidR="00315896" w:rsidRDefault="0031589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Aigro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 tn 3b</w:t>
            </w:r>
          </w:p>
        </w:tc>
        <w:tc>
          <w:tcPr>
            <w:tcW w:w="2208" w:type="dxa"/>
            <w:shd w:val="clear" w:color="auto" w:fill="auto"/>
          </w:tcPr>
          <w:p w14:paraId="25831A51" w14:textId="0B9556F4" w:rsidR="00315896" w:rsidRDefault="00E723E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52801:010:0389</w:t>
            </w:r>
          </w:p>
        </w:tc>
        <w:tc>
          <w:tcPr>
            <w:tcW w:w="2208" w:type="dxa"/>
            <w:shd w:val="clear" w:color="auto" w:fill="auto"/>
          </w:tcPr>
          <w:p w14:paraId="31956DC4" w14:textId="29D6AA94" w:rsidR="00315896" w:rsidRDefault="0094183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190 m²</w:t>
            </w:r>
          </w:p>
        </w:tc>
        <w:tc>
          <w:tcPr>
            <w:tcW w:w="2209" w:type="dxa"/>
            <w:shd w:val="clear" w:color="auto" w:fill="auto"/>
          </w:tcPr>
          <w:p w14:paraId="4CA0D7F6" w14:textId="4C67BD49" w:rsidR="00315896" w:rsidRDefault="00E723E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Tootmismaa 100%</w:t>
            </w:r>
          </w:p>
        </w:tc>
      </w:tr>
      <w:tr w:rsidR="00461448" w14:paraId="58488C11" w14:textId="77777777">
        <w:tc>
          <w:tcPr>
            <w:tcW w:w="2208" w:type="dxa"/>
            <w:shd w:val="clear" w:color="auto" w:fill="auto"/>
          </w:tcPr>
          <w:p w14:paraId="4D5BECE8" w14:textId="28A9B340" w:rsidR="00B73593" w:rsidRDefault="00B7359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Aigro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 tn 5</w:t>
            </w:r>
          </w:p>
        </w:tc>
        <w:tc>
          <w:tcPr>
            <w:tcW w:w="2208" w:type="dxa"/>
            <w:shd w:val="clear" w:color="auto" w:fill="auto"/>
          </w:tcPr>
          <w:p w14:paraId="5A9C565F" w14:textId="6FD7FB32" w:rsidR="00B73593" w:rsidRDefault="00A23D14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52801:010:0114</w:t>
            </w:r>
          </w:p>
        </w:tc>
        <w:tc>
          <w:tcPr>
            <w:tcW w:w="2208" w:type="dxa"/>
            <w:shd w:val="clear" w:color="auto" w:fill="auto"/>
          </w:tcPr>
          <w:p w14:paraId="3AAA6F67" w14:textId="05EE6895" w:rsidR="00B73593" w:rsidRDefault="006B736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6217 m²</w:t>
            </w:r>
          </w:p>
        </w:tc>
        <w:tc>
          <w:tcPr>
            <w:tcW w:w="2209" w:type="dxa"/>
            <w:shd w:val="clear" w:color="auto" w:fill="auto"/>
          </w:tcPr>
          <w:p w14:paraId="378083AE" w14:textId="73CB18C8" w:rsidR="00B73593" w:rsidRDefault="00B7359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Ühiskondlike ehitiste maa 100%</w:t>
            </w:r>
          </w:p>
        </w:tc>
      </w:tr>
      <w:tr w:rsidR="00461448" w14:paraId="4005B880" w14:textId="77777777">
        <w:tc>
          <w:tcPr>
            <w:tcW w:w="2208" w:type="dxa"/>
            <w:shd w:val="clear" w:color="auto" w:fill="auto"/>
          </w:tcPr>
          <w:p w14:paraId="69AEBF7C" w14:textId="75AB1457" w:rsidR="00B73593" w:rsidRDefault="00B7359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Aigro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 tn 5a</w:t>
            </w:r>
          </w:p>
        </w:tc>
        <w:tc>
          <w:tcPr>
            <w:tcW w:w="2208" w:type="dxa"/>
            <w:shd w:val="clear" w:color="auto" w:fill="auto"/>
          </w:tcPr>
          <w:p w14:paraId="6FF4F998" w14:textId="52EA0C92" w:rsidR="00B73593" w:rsidRDefault="006B736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52801:010:0462</w:t>
            </w:r>
          </w:p>
        </w:tc>
        <w:tc>
          <w:tcPr>
            <w:tcW w:w="2208" w:type="dxa"/>
            <w:shd w:val="clear" w:color="auto" w:fill="auto"/>
          </w:tcPr>
          <w:p w14:paraId="24183E99" w14:textId="34C4DA09" w:rsidR="00B73593" w:rsidRDefault="006B736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708 m²</w:t>
            </w:r>
          </w:p>
        </w:tc>
        <w:tc>
          <w:tcPr>
            <w:tcW w:w="2209" w:type="dxa"/>
            <w:shd w:val="clear" w:color="auto" w:fill="auto"/>
          </w:tcPr>
          <w:p w14:paraId="51262928" w14:textId="5182A83E" w:rsidR="00B73593" w:rsidRDefault="00B7359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Ühiskondlike ehitiste maa 100%</w:t>
            </w:r>
          </w:p>
        </w:tc>
      </w:tr>
      <w:tr w:rsidR="00461448" w14:paraId="241425C3" w14:textId="77777777">
        <w:tc>
          <w:tcPr>
            <w:tcW w:w="2208" w:type="dxa"/>
            <w:shd w:val="clear" w:color="auto" w:fill="auto"/>
          </w:tcPr>
          <w:p w14:paraId="499A3674" w14:textId="16DD40D9" w:rsidR="00B73593" w:rsidRDefault="00B7359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Aigro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 tn 5b</w:t>
            </w:r>
          </w:p>
        </w:tc>
        <w:tc>
          <w:tcPr>
            <w:tcW w:w="2208" w:type="dxa"/>
            <w:shd w:val="clear" w:color="auto" w:fill="auto"/>
          </w:tcPr>
          <w:p w14:paraId="3C27EBD0" w14:textId="7D754409" w:rsidR="00B73593" w:rsidRDefault="0027406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52801:010:0460</w:t>
            </w:r>
          </w:p>
        </w:tc>
        <w:tc>
          <w:tcPr>
            <w:tcW w:w="2208" w:type="dxa"/>
            <w:shd w:val="clear" w:color="auto" w:fill="auto"/>
          </w:tcPr>
          <w:p w14:paraId="628E6513" w14:textId="0EA0CADF" w:rsidR="00B73593" w:rsidRDefault="0027406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2827 m²</w:t>
            </w:r>
          </w:p>
        </w:tc>
        <w:tc>
          <w:tcPr>
            <w:tcW w:w="2209" w:type="dxa"/>
            <w:shd w:val="clear" w:color="auto" w:fill="auto"/>
          </w:tcPr>
          <w:p w14:paraId="0BC873EE" w14:textId="1C7D2878" w:rsidR="00B73593" w:rsidRDefault="00B7359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Ühiskondlike ehitiste maa 100%</w:t>
            </w:r>
          </w:p>
        </w:tc>
      </w:tr>
      <w:tr w:rsidR="00461448" w14:paraId="5776F8FB" w14:textId="77777777">
        <w:tc>
          <w:tcPr>
            <w:tcW w:w="2208" w:type="dxa"/>
            <w:shd w:val="clear" w:color="auto" w:fill="auto"/>
          </w:tcPr>
          <w:p w14:paraId="54F271A8" w14:textId="14E26D52" w:rsidR="002865A3" w:rsidRDefault="002865A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Aigro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 tn 7</w:t>
            </w:r>
          </w:p>
        </w:tc>
        <w:tc>
          <w:tcPr>
            <w:tcW w:w="2208" w:type="dxa"/>
            <w:shd w:val="clear" w:color="auto" w:fill="auto"/>
          </w:tcPr>
          <w:p w14:paraId="73FF149E" w14:textId="1F434A7A" w:rsidR="002865A3" w:rsidRDefault="00A8577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52801:010:0388</w:t>
            </w:r>
          </w:p>
        </w:tc>
        <w:tc>
          <w:tcPr>
            <w:tcW w:w="2208" w:type="dxa"/>
            <w:shd w:val="clear" w:color="auto" w:fill="auto"/>
          </w:tcPr>
          <w:p w14:paraId="1BC6E265" w14:textId="33D55C69" w:rsidR="002865A3" w:rsidRDefault="00E723E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126 m²</w:t>
            </w:r>
          </w:p>
        </w:tc>
        <w:tc>
          <w:tcPr>
            <w:tcW w:w="2209" w:type="dxa"/>
            <w:shd w:val="clear" w:color="auto" w:fill="auto"/>
          </w:tcPr>
          <w:p w14:paraId="37E7ECDF" w14:textId="5ECA74CF" w:rsidR="002865A3" w:rsidRDefault="00A8577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Tootmismaa 100%</w:t>
            </w:r>
          </w:p>
        </w:tc>
      </w:tr>
      <w:tr w:rsidR="00461448" w14:paraId="029E3204" w14:textId="77777777">
        <w:tc>
          <w:tcPr>
            <w:tcW w:w="2208" w:type="dxa"/>
            <w:shd w:val="clear" w:color="auto" w:fill="auto"/>
          </w:tcPr>
          <w:p w14:paraId="02DB182C" w14:textId="5BBA8F3D" w:rsidR="00C23641" w:rsidRDefault="002865A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Hariduse tn 2</w:t>
            </w:r>
          </w:p>
        </w:tc>
        <w:tc>
          <w:tcPr>
            <w:tcW w:w="2208" w:type="dxa"/>
            <w:shd w:val="clear" w:color="auto" w:fill="auto"/>
          </w:tcPr>
          <w:p w14:paraId="2A3B1405" w14:textId="3C41E7B7" w:rsidR="00C23641" w:rsidRDefault="0001040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52801:010:0064</w:t>
            </w:r>
          </w:p>
        </w:tc>
        <w:tc>
          <w:tcPr>
            <w:tcW w:w="2208" w:type="dxa"/>
            <w:shd w:val="clear" w:color="auto" w:fill="auto"/>
          </w:tcPr>
          <w:p w14:paraId="377BDAF6" w14:textId="3E9682D2" w:rsidR="00C23641" w:rsidRDefault="00B85C66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2818 m²</w:t>
            </w:r>
          </w:p>
        </w:tc>
        <w:tc>
          <w:tcPr>
            <w:tcW w:w="2209" w:type="dxa"/>
            <w:shd w:val="clear" w:color="auto" w:fill="auto"/>
          </w:tcPr>
          <w:p w14:paraId="258BE35D" w14:textId="0D342672" w:rsidR="00C23641" w:rsidRDefault="00A8577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Tootmismaa 100%</w:t>
            </w:r>
          </w:p>
        </w:tc>
      </w:tr>
      <w:tr w:rsidR="00461448" w14:paraId="16D417CF" w14:textId="77777777">
        <w:tc>
          <w:tcPr>
            <w:tcW w:w="2208" w:type="dxa"/>
            <w:shd w:val="clear" w:color="auto" w:fill="auto"/>
          </w:tcPr>
          <w:p w14:paraId="6563E68B" w14:textId="5A17B993" w:rsidR="002865A3" w:rsidRDefault="002865A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Kalju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Aigro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 xml:space="preserve"> tänav</w:t>
            </w:r>
          </w:p>
        </w:tc>
        <w:tc>
          <w:tcPr>
            <w:tcW w:w="2208" w:type="dxa"/>
            <w:shd w:val="clear" w:color="auto" w:fill="auto"/>
          </w:tcPr>
          <w:p w14:paraId="4490536A" w14:textId="6E21A287" w:rsidR="002865A3" w:rsidRDefault="0027406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52801:001:0606</w:t>
            </w:r>
          </w:p>
        </w:tc>
        <w:tc>
          <w:tcPr>
            <w:tcW w:w="2208" w:type="dxa"/>
            <w:shd w:val="clear" w:color="auto" w:fill="auto"/>
          </w:tcPr>
          <w:p w14:paraId="6FDCD914" w14:textId="49669F88" w:rsidR="002865A3" w:rsidRDefault="00DA6A44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4346 m²</w:t>
            </w:r>
          </w:p>
        </w:tc>
        <w:tc>
          <w:tcPr>
            <w:tcW w:w="2209" w:type="dxa"/>
            <w:shd w:val="clear" w:color="auto" w:fill="auto"/>
          </w:tcPr>
          <w:p w14:paraId="0680D0BA" w14:textId="139C7E01" w:rsidR="002865A3" w:rsidRDefault="002312D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Transpordimaa 100%</w:t>
            </w:r>
          </w:p>
        </w:tc>
      </w:tr>
      <w:tr w:rsidR="00461448" w14:paraId="1778B915" w14:textId="77777777">
        <w:tc>
          <w:tcPr>
            <w:tcW w:w="2208" w:type="dxa"/>
            <w:shd w:val="clear" w:color="auto" w:fill="auto"/>
          </w:tcPr>
          <w:p w14:paraId="32E8A89B" w14:textId="6E53CDA0" w:rsidR="00EB31C2" w:rsidRDefault="00EB31C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Hariduse tänav</w:t>
            </w:r>
          </w:p>
        </w:tc>
        <w:tc>
          <w:tcPr>
            <w:tcW w:w="2208" w:type="dxa"/>
            <w:shd w:val="clear" w:color="auto" w:fill="auto"/>
          </w:tcPr>
          <w:p w14:paraId="229904C6" w14:textId="5B045AE7" w:rsidR="00EB31C2" w:rsidRDefault="00DA6A44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52801:001:0610</w:t>
            </w:r>
          </w:p>
        </w:tc>
        <w:tc>
          <w:tcPr>
            <w:tcW w:w="2208" w:type="dxa"/>
            <w:shd w:val="clear" w:color="auto" w:fill="auto"/>
          </w:tcPr>
          <w:p w14:paraId="6358D7D3" w14:textId="6FE42DA5" w:rsidR="00EB31C2" w:rsidRDefault="002B45A0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1784 m²</w:t>
            </w:r>
          </w:p>
        </w:tc>
        <w:tc>
          <w:tcPr>
            <w:tcW w:w="2209" w:type="dxa"/>
            <w:shd w:val="clear" w:color="auto" w:fill="auto"/>
          </w:tcPr>
          <w:p w14:paraId="625CA6D2" w14:textId="3B2EF5E7" w:rsidR="00EB31C2" w:rsidRDefault="002312D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Transpordimaa 100%</w:t>
            </w:r>
          </w:p>
        </w:tc>
      </w:tr>
      <w:tr w:rsidR="00461448" w14:paraId="02F5912C" w14:textId="77777777">
        <w:tc>
          <w:tcPr>
            <w:tcW w:w="2208" w:type="dxa"/>
            <w:shd w:val="clear" w:color="auto" w:fill="auto"/>
          </w:tcPr>
          <w:p w14:paraId="278487B7" w14:textId="6AE908D6" w:rsidR="00EB31C2" w:rsidRDefault="00326E2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bookmarkStart w:id="1" w:name="_Hlk164340529"/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Raudtee tn 1 // 3 // Nõo raudteejaam</w:t>
            </w:r>
            <w:bookmarkEnd w:id="1"/>
          </w:p>
        </w:tc>
        <w:tc>
          <w:tcPr>
            <w:tcW w:w="2208" w:type="dxa"/>
            <w:shd w:val="clear" w:color="auto" w:fill="auto"/>
          </w:tcPr>
          <w:p w14:paraId="22574B07" w14:textId="296872FD" w:rsidR="00EB31C2" w:rsidRDefault="00326E2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52801:010:0026</w:t>
            </w:r>
          </w:p>
        </w:tc>
        <w:tc>
          <w:tcPr>
            <w:tcW w:w="2208" w:type="dxa"/>
            <w:shd w:val="clear" w:color="auto" w:fill="auto"/>
          </w:tcPr>
          <w:p w14:paraId="09E61354" w14:textId="3377EE00" w:rsidR="00EB31C2" w:rsidRDefault="002312D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194335 m²</w:t>
            </w:r>
          </w:p>
        </w:tc>
        <w:tc>
          <w:tcPr>
            <w:tcW w:w="2209" w:type="dxa"/>
            <w:shd w:val="clear" w:color="auto" w:fill="auto"/>
          </w:tcPr>
          <w:p w14:paraId="5A803171" w14:textId="4BC36D3A" w:rsidR="00EB31C2" w:rsidRDefault="002312D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3"/>
                <w:szCs w:val="23"/>
                <w:lang w:eastAsia="et-EE"/>
              </w:rPr>
            </w:pPr>
            <w:r>
              <w:rPr>
                <w:rFonts w:ascii="Times New Roman" w:hAnsi="Times New Roman"/>
                <w:sz w:val="23"/>
                <w:szCs w:val="23"/>
                <w:lang w:eastAsia="et-EE"/>
              </w:rPr>
              <w:t>Transpordimaa 100%</w:t>
            </w:r>
          </w:p>
        </w:tc>
      </w:tr>
    </w:tbl>
    <w:p w14:paraId="34D5F19A" w14:textId="77777777" w:rsidR="00C23641" w:rsidRPr="00C23641" w:rsidRDefault="00C23641" w:rsidP="00C23641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3"/>
          <w:szCs w:val="23"/>
          <w:lang w:eastAsia="et-EE"/>
        </w:rPr>
      </w:pPr>
    </w:p>
    <w:p w14:paraId="1237571D" w14:textId="77777777" w:rsidR="00970D87" w:rsidRPr="00BE0042" w:rsidRDefault="00970D87" w:rsidP="00970D87">
      <w:pPr>
        <w:rPr>
          <w:rStyle w:val="Typewriter"/>
          <w:rFonts w:ascii="Times New Roman" w:hAnsi="Times New Roman"/>
          <w:b/>
          <w:sz w:val="23"/>
          <w:szCs w:val="23"/>
        </w:rPr>
      </w:pPr>
    </w:p>
    <w:p w14:paraId="7015B791" w14:textId="77777777" w:rsidR="00970D87" w:rsidRPr="00BE0042" w:rsidRDefault="00116377" w:rsidP="00AD5C8B">
      <w:pPr>
        <w:numPr>
          <w:ilvl w:val="0"/>
          <w:numId w:val="2"/>
        </w:numPr>
        <w:rPr>
          <w:rStyle w:val="Typewriter"/>
          <w:rFonts w:ascii="Times New Roman" w:hAnsi="Times New Roman"/>
          <w:b/>
          <w:sz w:val="23"/>
          <w:szCs w:val="23"/>
        </w:rPr>
      </w:pPr>
      <w:r w:rsidRPr="00BE0042">
        <w:rPr>
          <w:rStyle w:val="Typewriter"/>
          <w:rFonts w:ascii="Times New Roman" w:hAnsi="Times New Roman"/>
          <w:b/>
          <w:sz w:val="23"/>
          <w:szCs w:val="23"/>
        </w:rPr>
        <w:t xml:space="preserve">Detailplaneeringu koostamise alused </w:t>
      </w:r>
      <w:r w:rsidR="00970D87" w:rsidRPr="00BE0042">
        <w:rPr>
          <w:rStyle w:val="Typewriter"/>
          <w:rFonts w:ascii="Times New Roman" w:hAnsi="Times New Roman"/>
          <w:b/>
          <w:sz w:val="23"/>
          <w:szCs w:val="23"/>
        </w:rPr>
        <w:t>ning arvestamisele kuuluvad varem koostatud planeeringud, hoonestusskeemid ja projektid</w:t>
      </w:r>
    </w:p>
    <w:p w14:paraId="0C30332F" w14:textId="77777777" w:rsidR="00116377" w:rsidRPr="00BE0042" w:rsidRDefault="00116377" w:rsidP="00116377">
      <w:pPr>
        <w:numPr>
          <w:ilvl w:val="1"/>
          <w:numId w:val="2"/>
        </w:numPr>
        <w:contextualSpacing/>
        <w:rPr>
          <w:rStyle w:val="Typewriter"/>
          <w:rFonts w:ascii="Times New Roman" w:hAnsi="Times New Roman"/>
          <w:sz w:val="23"/>
          <w:szCs w:val="23"/>
        </w:rPr>
      </w:pPr>
      <w:r w:rsidRPr="00BE0042">
        <w:rPr>
          <w:rStyle w:val="Typewriter"/>
          <w:rFonts w:ascii="Times New Roman" w:hAnsi="Times New Roman"/>
          <w:sz w:val="23"/>
          <w:szCs w:val="23"/>
        </w:rPr>
        <w:t>Planeerimisseadus;</w:t>
      </w:r>
    </w:p>
    <w:p w14:paraId="30284F24" w14:textId="77777777" w:rsidR="00116377" w:rsidRPr="00BE0042" w:rsidRDefault="00116377" w:rsidP="005B4871">
      <w:pPr>
        <w:numPr>
          <w:ilvl w:val="1"/>
          <w:numId w:val="2"/>
        </w:numPr>
        <w:contextualSpacing/>
        <w:rPr>
          <w:rStyle w:val="Typewriter"/>
          <w:rFonts w:ascii="Times New Roman" w:hAnsi="Times New Roman"/>
          <w:sz w:val="23"/>
          <w:szCs w:val="23"/>
        </w:rPr>
      </w:pPr>
      <w:r w:rsidRPr="00BE0042">
        <w:rPr>
          <w:rStyle w:val="Typewriter"/>
          <w:rFonts w:ascii="Times New Roman" w:hAnsi="Times New Roman"/>
          <w:sz w:val="23"/>
          <w:szCs w:val="23"/>
        </w:rPr>
        <w:t>Ehitusseadustik;</w:t>
      </w:r>
    </w:p>
    <w:p w14:paraId="1570F358" w14:textId="77777777" w:rsidR="00116377" w:rsidRDefault="00116377" w:rsidP="005B4871">
      <w:pPr>
        <w:numPr>
          <w:ilvl w:val="1"/>
          <w:numId w:val="2"/>
        </w:numPr>
        <w:contextualSpacing/>
        <w:rPr>
          <w:rStyle w:val="Typewriter"/>
          <w:rFonts w:ascii="Times New Roman" w:hAnsi="Times New Roman"/>
          <w:sz w:val="23"/>
          <w:szCs w:val="23"/>
        </w:rPr>
      </w:pPr>
      <w:r w:rsidRPr="00BE0042">
        <w:rPr>
          <w:rStyle w:val="Typewriter"/>
          <w:rFonts w:ascii="Times New Roman" w:hAnsi="Times New Roman"/>
          <w:sz w:val="23"/>
          <w:szCs w:val="23"/>
        </w:rPr>
        <w:t>Riigihalduse ministri 17.10.2019 määrus nr 50 „Planeeringu vormistamisele ja ülesehitusele esitatavad nõuded.</w:t>
      </w:r>
    </w:p>
    <w:p w14:paraId="29343396" w14:textId="77777777" w:rsidR="00AD5F27" w:rsidRPr="00AD5F27" w:rsidRDefault="00AD5F27" w:rsidP="00AD5F27">
      <w:pPr>
        <w:numPr>
          <w:ilvl w:val="1"/>
          <w:numId w:val="2"/>
        </w:numPr>
        <w:rPr>
          <w:rStyle w:val="Typewriter"/>
          <w:rFonts w:ascii="Times New Roman" w:hAnsi="Times New Roman"/>
          <w:sz w:val="23"/>
          <w:szCs w:val="23"/>
        </w:rPr>
      </w:pPr>
      <w:r w:rsidRPr="00AD5F27">
        <w:rPr>
          <w:rStyle w:val="Typewriter"/>
          <w:rFonts w:ascii="Times New Roman" w:hAnsi="Times New Roman"/>
          <w:sz w:val="23"/>
          <w:szCs w:val="23"/>
        </w:rPr>
        <w:t>Nõo Vallavolikogu 15.12.2022 määrus nr 23 „</w:t>
      </w:r>
      <w:hyperlink r:id="rId8" w:history="1">
        <w:r w:rsidRPr="00FE2186">
          <w:rPr>
            <w:rStyle w:val="Hperlink"/>
            <w:rFonts w:ascii="Times New Roman" w:hAnsi="Times New Roman"/>
            <w:sz w:val="23"/>
            <w:szCs w:val="23"/>
          </w:rPr>
          <w:t>Detailplaneeringukohaste  rajatiste  väljaehitamises  ja  väljaehitamisega  seotud  kulude kandmises kokkuleppimise kord</w:t>
        </w:r>
      </w:hyperlink>
      <w:r w:rsidRPr="00AD5F27">
        <w:rPr>
          <w:rStyle w:val="Typewriter"/>
          <w:rFonts w:ascii="Times New Roman" w:hAnsi="Times New Roman"/>
          <w:sz w:val="23"/>
          <w:szCs w:val="23"/>
        </w:rPr>
        <w:t>“;</w:t>
      </w:r>
    </w:p>
    <w:p w14:paraId="52ABD94F" w14:textId="77777777" w:rsidR="00970D87" w:rsidRPr="00BE0042" w:rsidRDefault="00970D87" w:rsidP="005B4871">
      <w:pPr>
        <w:numPr>
          <w:ilvl w:val="1"/>
          <w:numId w:val="2"/>
        </w:numPr>
        <w:contextualSpacing/>
        <w:rPr>
          <w:rStyle w:val="Typewriter"/>
          <w:rFonts w:ascii="Times New Roman" w:hAnsi="Times New Roman"/>
          <w:sz w:val="23"/>
          <w:szCs w:val="23"/>
        </w:rPr>
      </w:pPr>
      <w:hyperlink r:id="rId9" w:history="1">
        <w:r w:rsidRPr="00BE0042">
          <w:rPr>
            <w:rStyle w:val="Hperlink"/>
            <w:rFonts w:ascii="Times New Roman" w:hAnsi="Times New Roman"/>
            <w:sz w:val="23"/>
            <w:szCs w:val="23"/>
          </w:rPr>
          <w:t>Nõo valla üldplaneering</w:t>
        </w:r>
      </w:hyperlink>
      <w:r w:rsidRPr="00BE0042">
        <w:rPr>
          <w:rStyle w:val="Typewriter"/>
          <w:rFonts w:ascii="Times New Roman" w:hAnsi="Times New Roman"/>
          <w:sz w:val="23"/>
          <w:szCs w:val="23"/>
        </w:rPr>
        <w:t xml:space="preserve"> (Nõo Vallavalitsus ja AS K &amp; H, 2006), kehtestatud Nõo Vallavolikogu 29. juuni 2006 määrusega nr 15;</w:t>
      </w:r>
    </w:p>
    <w:p w14:paraId="25BC810B" w14:textId="5C9062E1" w:rsidR="007508AE" w:rsidRPr="00BE0042" w:rsidRDefault="000B6855" w:rsidP="005B4871">
      <w:pPr>
        <w:pStyle w:val="Taandegakehatekst"/>
        <w:numPr>
          <w:ilvl w:val="1"/>
          <w:numId w:val="2"/>
        </w:numPr>
        <w:spacing w:after="0"/>
        <w:contextualSpacing/>
        <w:rPr>
          <w:rStyle w:val="Typewriter"/>
          <w:rFonts w:ascii="Times New Roman" w:hAnsi="Times New Roman"/>
          <w:sz w:val="23"/>
          <w:szCs w:val="23"/>
        </w:rPr>
      </w:pPr>
      <w:hyperlink r:id="rId10" w:history="1">
        <w:r w:rsidRPr="00A354F1">
          <w:rPr>
            <w:rStyle w:val="Hperlink"/>
            <w:sz w:val="23"/>
            <w:szCs w:val="23"/>
            <w:shd w:val="clear" w:color="auto" w:fill="FFFFFF"/>
          </w:rPr>
          <w:t>Nõo valla ühisveevärgi ja -kanalisatsiooni arendamise kava aastateks 2023-2035</w:t>
        </w:r>
      </w:hyperlink>
      <w:r w:rsidRPr="000B6855">
        <w:rPr>
          <w:sz w:val="23"/>
          <w:szCs w:val="23"/>
          <w:shd w:val="clear" w:color="auto" w:fill="FFFFFF"/>
        </w:rPr>
        <w:t xml:space="preserve"> </w:t>
      </w:r>
      <w:r w:rsidR="007508AE" w:rsidRPr="00BE0042">
        <w:rPr>
          <w:sz w:val="23"/>
          <w:szCs w:val="23"/>
        </w:rPr>
        <w:t>(</w:t>
      </w:r>
      <w:r w:rsidR="00037581">
        <w:rPr>
          <w:rStyle w:val="Typewriter"/>
          <w:rFonts w:ascii="Times New Roman" w:hAnsi="Times New Roman"/>
          <w:sz w:val="23"/>
          <w:szCs w:val="23"/>
        </w:rPr>
        <w:t>Europolis OÜ</w:t>
      </w:r>
      <w:r w:rsidR="007508AE" w:rsidRPr="00BE0042">
        <w:rPr>
          <w:rStyle w:val="Typewriter"/>
          <w:rFonts w:ascii="Times New Roman" w:hAnsi="Times New Roman"/>
          <w:sz w:val="23"/>
          <w:szCs w:val="23"/>
        </w:rPr>
        <w:t xml:space="preserve"> ja</w:t>
      </w:r>
      <w:r w:rsidR="007508AE" w:rsidRPr="00BE0042">
        <w:rPr>
          <w:sz w:val="23"/>
          <w:szCs w:val="23"/>
        </w:rPr>
        <w:t xml:space="preserve"> Emajõe Veevärk AS, </w:t>
      </w:r>
      <w:r w:rsidR="00037581">
        <w:rPr>
          <w:sz w:val="23"/>
          <w:szCs w:val="23"/>
        </w:rPr>
        <w:t>2023</w:t>
      </w:r>
      <w:r w:rsidR="007508AE" w:rsidRPr="00BE0042">
        <w:rPr>
          <w:sz w:val="23"/>
          <w:szCs w:val="23"/>
        </w:rPr>
        <w:t>)</w:t>
      </w:r>
      <w:r w:rsidR="00BF4BED" w:rsidRPr="00BE0042">
        <w:rPr>
          <w:rStyle w:val="Typewriter"/>
          <w:rFonts w:ascii="Times New Roman" w:hAnsi="Times New Roman"/>
          <w:sz w:val="23"/>
          <w:szCs w:val="23"/>
        </w:rPr>
        <w:t>;</w:t>
      </w:r>
    </w:p>
    <w:p w14:paraId="4BAF5890" w14:textId="6FC5A3CA" w:rsidR="00BF4BED" w:rsidRDefault="00BF4BED" w:rsidP="005B4871">
      <w:pPr>
        <w:pStyle w:val="Taandegakehatekst"/>
        <w:numPr>
          <w:ilvl w:val="1"/>
          <w:numId w:val="2"/>
        </w:numPr>
        <w:spacing w:after="0"/>
        <w:contextualSpacing/>
        <w:rPr>
          <w:sz w:val="23"/>
          <w:szCs w:val="23"/>
        </w:rPr>
      </w:pPr>
      <w:r w:rsidRPr="00BE0042">
        <w:rPr>
          <w:rStyle w:val="Typewriter"/>
          <w:rFonts w:ascii="Times New Roman" w:hAnsi="Times New Roman"/>
          <w:sz w:val="23"/>
          <w:szCs w:val="23"/>
        </w:rPr>
        <w:t xml:space="preserve"> </w:t>
      </w:r>
      <w:hyperlink r:id="rId11" w:history="1">
        <w:r w:rsidR="00715423" w:rsidRPr="005355F3">
          <w:rPr>
            <w:rStyle w:val="Hperlink"/>
            <w:sz w:val="23"/>
            <w:szCs w:val="23"/>
          </w:rPr>
          <w:t>Nõo alevikus asuvate Hariduse tn 3 // 3b, Hariduse tn 3c, Hariduse tn 5 ja Hariduse tn 5a  kinnistute ja nende lähiala detailplaneering</w:t>
        </w:r>
      </w:hyperlink>
      <w:r w:rsidR="00715423" w:rsidRPr="00715423">
        <w:rPr>
          <w:sz w:val="23"/>
          <w:szCs w:val="23"/>
        </w:rPr>
        <w:t xml:space="preserve"> (</w:t>
      </w:r>
      <w:r w:rsidR="00DF767F">
        <w:rPr>
          <w:sz w:val="23"/>
          <w:szCs w:val="23"/>
        </w:rPr>
        <w:t xml:space="preserve">Kobras AS </w:t>
      </w:r>
      <w:r w:rsidR="00715423" w:rsidRPr="00715423">
        <w:rPr>
          <w:sz w:val="23"/>
          <w:szCs w:val="23"/>
        </w:rPr>
        <w:t>Töö nr V 061</w:t>
      </w:r>
      <w:r w:rsidR="00F84578">
        <w:rPr>
          <w:sz w:val="23"/>
          <w:szCs w:val="23"/>
        </w:rPr>
        <w:t>, 2010</w:t>
      </w:r>
      <w:r w:rsidR="00715423">
        <w:rPr>
          <w:sz w:val="23"/>
          <w:szCs w:val="23"/>
        </w:rPr>
        <w:t>)</w:t>
      </w:r>
      <w:r w:rsidR="00864D68">
        <w:rPr>
          <w:sz w:val="23"/>
          <w:szCs w:val="23"/>
        </w:rPr>
        <w:t>;</w:t>
      </w:r>
    </w:p>
    <w:p w14:paraId="13FAB02C" w14:textId="43764FF5" w:rsidR="00864D68" w:rsidRPr="00A555C9" w:rsidRDefault="00864D68" w:rsidP="005B4871">
      <w:pPr>
        <w:pStyle w:val="Taandegakehatekst"/>
        <w:numPr>
          <w:ilvl w:val="1"/>
          <w:numId w:val="2"/>
        </w:numPr>
        <w:spacing w:after="0"/>
        <w:contextualSpacing/>
        <w:rPr>
          <w:sz w:val="23"/>
          <w:szCs w:val="23"/>
        </w:rPr>
      </w:pPr>
      <w:r w:rsidRPr="00864D68">
        <w:rPr>
          <w:sz w:val="23"/>
          <w:szCs w:val="23"/>
        </w:rPr>
        <w:t xml:space="preserve">Nõo põhikooli ruumianalüüs </w:t>
      </w:r>
      <w:r>
        <w:rPr>
          <w:sz w:val="23"/>
          <w:szCs w:val="23"/>
        </w:rPr>
        <w:t>(</w:t>
      </w:r>
      <w:r w:rsidRPr="00864D68">
        <w:rPr>
          <w:sz w:val="23"/>
          <w:szCs w:val="23"/>
        </w:rPr>
        <w:t>OÜ b210/ töö nr 22-12 / juuni 2023</w:t>
      </w:r>
      <w:r>
        <w:rPr>
          <w:b/>
          <w:bCs/>
          <w:sz w:val="23"/>
          <w:szCs w:val="23"/>
        </w:rPr>
        <w:t>)</w:t>
      </w:r>
      <w:r w:rsidR="00A555C9" w:rsidRPr="00D536C6">
        <w:rPr>
          <w:sz w:val="23"/>
          <w:szCs w:val="23"/>
        </w:rPr>
        <w:t>;</w:t>
      </w:r>
    </w:p>
    <w:p w14:paraId="196F1F83" w14:textId="7B059574" w:rsidR="00A555C9" w:rsidRPr="00D536C6" w:rsidRDefault="00A555C9" w:rsidP="005B4871">
      <w:pPr>
        <w:pStyle w:val="Taandegakehatekst"/>
        <w:numPr>
          <w:ilvl w:val="1"/>
          <w:numId w:val="2"/>
        </w:numPr>
        <w:spacing w:after="0"/>
        <w:contextualSpacing/>
        <w:rPr>
          <w:rStyle w:val="Typewriter"/>
          <w:rFonts w:ascii="Times New Roman" w:hAnsi="Times New Roman"/>
          <w:sz w:val="23"/>
          <w:szCs w:val="23"/>
        </w:rPr>
      </w:pPr>
      <w:r w:rsidRPr="00D536C6">
        <w:rPr>
          <w:sz w:val="23"/>
          <w:szCs w:val="23"/>
        </w:rPr>
        <w:t xml:space="preserve">Nõo põhikooli laienduse </w:t>
      </w:r>
      <w:r w:rsidR="00DF767F" w:rsidRPr="00D536C6">
        <w:rPr>
          <w:sz w:val="23"/>
          <w:szCs w:val="23"/>
        </w:rPr>
        <w:t>eelprojekt (Kirde Projekt OÜ, Töö nr 2023-06</w:t>
      </w:r>
      <w:r w:rsidR="00D536C6" w:rsidRPr="00D536C6">
        <w:rPr>
          <w:sz w:val="23"/>
          <w:szCs w:val="23"/>
        </w:rPr>
        <w:t>).</w:t>
      </w:r>
    </w:p>
    <w:p w14:paraId="20E576CA" w14:textId="77777777" w:rsidR="00442E04" w:rsidRPr="00BE0042" w:rsidRDefault="00442E04" w:rsidP="00442E04">
      <w:pPr>
        <w:pStyle w:val="Taandegakehatekst"/>
        <w:spacing w:after="0"/>
        <w:ind w:left="360" w:firstLine="0"/>
        <w:contextualSpacing/>
        <w:rPr>
          <w:rStyle w:val="Typewriter"/>
          <w:rFonts w:ascii="Times New Roman" w:hAnsi="Times New Roman"/>
          <w:sz w:val="23"/>
          <w:szCs w:val="23"/>
        </w:rPr>
      </w:pPr>
    </w:p>
    <w:p w14:paraId="1E0ADB22" w14:textId="77777777" w:rsidR="00970D87" w:rsidRPr="00BE0042" w:rsidRDefault="00970D87" w:rsidP="00970D87">
      <w:pPr>
        <w:numPr>
          <w:ilvl w:val="0"/>
          <w:numId w:val="2"/>
        </w:numPr>
        <w:rPr>
          <w:rStyle w:val="Typewriter"/>
          <w:rFonts w:ascii="Times New Roman" w:hAnsi="Times New Roman"/>
          <w:b/>
          <w:sz w:val="23"/>
          <w:szCs w:val="23"/>
        </w:rPr>
      </w:pPr>
      <w:r w:rsidRPr="00BE0042">
        <w:rPr>
          <w:rStyle w:val="Typewriter"/>
          <w:rFonts w:ascii="Times New Roman" w:hAnsi="Times New Roman"/>
          <w:b/>
          <w:sz w:val="23"/>
          <w:szCs w:val="23"/>
        </w:rPr>
        <w:t>Lähteseisukohad</w:t>
      </w:r>
    </w:p>
    <w:p w14:paraId="21856039" w14:textId="77777777" w:rsidR="00970EC3" w:rsidRPr="00BE0042" w:rsidRDefault="00970EC3" w:rsidP="00970EC3">
      <w:pPr>
        <w:numPr>
          <w:ilvl w:val="1"/>
          <w:numId w:val="2"/>
        </w:numPr>
        <w:rPr>
          <w:rStyle w:val="Typewriter"/>
          <w:rFonts w:ascii="Times New Roman" w:hAnsi="Times New Roman"/>
          <w:sz w:val="23"/>
          <w:szCs w:val="23"/>
        </w:rPr>
      </w:pPr>
      <w:r w:rsidRPr="00BE0042">
        <w:rPr>
          <w:rStyle w:val="Typewriter"/>
          <w:rFonts w:ascii="Times New Roman" w:hAnsi="Times New Roman"/>
          <w:sz w:val="23"/>
          <w:szCs w:val="23"/>
        </w:rPr>
        <w:t>Planeeringuga esitada</w:t>
      </w:r>
      <w:r w:rsidRPr="00BE0042">
        <w:rPr>
          <w:rFonts w:ascii="Times New Roman" w:hAnsi="Times New Roman"/>
          <w:sz w:val="23"/>
          <w:szCs w:val="23"/>
        </w:rPr>
        <w:t xml:space="preserve"> planeeringuala ja selle mõjuala analüüsil põhinevad järeldused.</w:t>
      </w:r>
    </w:p>
    <w:p w14:paraId="14C93F61" w14:textId="77777777" w:rsidR="00970EC3" w:rsidRPr="00BE0042" w:rsidRDefault="00970EC3" w:rsidP="00970EC3">
      <w:pPr>
        <w:numPr>
          <w:ilvl w:val="1"/>
          <w:numId w:val="2"/>
        </w:numPr>
        <w:rPr>
          <w:rStyle w:val="Typewriter"/>
          <w:rFonts w:ascii="Times New Roman" w:hAnsi="Times New Roman"/>
          <w:sz w:val="23"/>
          <w:szCs w:val="23"/>
        </w:rPr>
      </w:pPr>
      <w:r w:rsidRPr="00BE0042">
        <w:rPr>
          <w:rStyle w:val="Typewriter"/>
          <w:rFonts w:ascii="Times New Roman" w:hAnsi="Times New Roman"/>
          <w:sz w:val="23"/>
          <w:szCs w:val="23"/>
        </w:rPr>
        <w:t>Parima lahenduse väljatöötamiseks kaaluda ja hinnata erinevaid variante.</w:t>
      </w:r>
    </w:p>
    <w:p w14:paraId="07912975" w14:textId="77777777" w:rsidR="00AD5F27" w:rsidRPr="00885F48" w:rsidRDefault="00AD5F27" w:rsidP="00AD5F27">
      <w:pPr>
        <w:numPr>
          <w:ilvl w:val="1"/>
          <w:numId w:val="2"/>
        </w:numPr>
        <w:rPr>
          <w:rStyle w:val="Typewriter"/>
          <w:rFonts w:ascii="Times New Roman" w:hAnsi="Times New Roman"/>
          <w:b/>
          <w:bCs/>
          <w:color w:val="202020"/>
          <w:sz w:val="23"/>
          <w:szCs w:val="23"/>
          <w:shd w:val="clear" w:color="auto" w:fill="FFFFFF"/>
        </w:rPr>
      </w:pPr>
      <w:r w:rsidRPr="00885F48">
        <w:rPr>
          <w:rStyle w:val="Typewriter"/>
          <w:rFonts w:ascii="Times New Roman" w:hAnsi="Times New Roman"/>
          <w:b/>
          <w:bCs/>
          <w:sz w:val="23"/>
          <w:szCs w:val="23"/>
        </w:rPr>
        <w:t xml:space="preserve">Lubatud krundi maakasutuse sihtotstarbed: </w:t>
      </w:r>
    </w:p>
    <w:p w14:paraId="66F03057" w14:textId="38566EF8" w:rsidR="00AD5F27" w:rsidRPr="00885F48" w:rsidRDefault="00715423" w:rsidP="00AD5F27">
      <w:pPr>
        <w:numPr>
          <w:ilvl w:val="2"/>
          <w:numId w:val="2"/>
        </w:numPr>
        <w:rPr>
          <w:rStyle w:val="Typewriter"/>
          <w:rFonts w:ascii="Times New Roman" w:hAnsi="Times New Roman"/>
          <w:color w:val="202020"/>
          <w:sz w:val="23"/>
          <w:szCs w:val="23"/>
          <w:shd w:val="clear" w:color="auto" w:fill="FFFFFF"/>
        </w:rPr>
      </w:pPr>
      <w:r>
        <w:rPr>
          <w:rStyle w:val="Typewriter"/>
          <w:rFonts w:ascii="Times New Roman" w:hAnsi="Times New Roman"/>
          <w:sz w:val="23"/>
          <w:szCs w:val="23"/>
        </w:rPr>
        <w:t>Ühiskondlike ehitiste maa</w:t>
      </w:r>
      <w:r w:rsidR="00AD5F27">
        <w:rPr>
          <w:rStyle w:val="Typewriter"/>
          <w:rFonts w:ascii="Times New Roman" w:hAnsi="Times New Roman"/>
          <w:sz w:val="23"/>
          <w:szCs w:val="23"/>
        </w:rPr>
        <w:t>;</w:t>
      </w:r>
      <w:r w:rsidR="00AD5F27" w:rsidRPr="00885F48">
        <w:rPr>
          <w:rStyle w:val="Typewriter"/>
          <w:rFonts w:ascii="Times New Roman" w:hAnsi="Times New Roman"/>
          <w:sz w:val="23"/>
          <w:szCs w:val="23"/>
        </w:rPr>
        <w:t xml:space="preserve"> </w:t>
      </w:r>
    </w:p>
    <w:p w14:paraId="277B5458" w14:textId="6556C636" w:rsidR="00AD5F27" w:rsidRPr="00885F48" w:rsidRDefault="00715423" w:rsidP="00AD5F27">
      <w:pPr>
        <w:numPr>
          <w:ilvl w:val="2"/>
          <w:numId w:val="2"/>
        </w:numPr>
        <w:rPr>
          <w:rStyle w:val="Typewriter"/>
          <w:rFonts w:ascii="Times New Roman" w:hAnsi="Times New Roman"/>
          <w:color w:val="202020"/>
          <w:sz w:val="23"/>
          <w:szCs w:val="23"/>
          <w:shd w:val="clear" w:color="auto" w:fill="FFFFFF"/>
        </w:rPr>
      </w:pPr>
      <w:r>
        <w:rPr>
          <w:rStyle w:val="Typewriter"/>
          <w:rFonts w:ascii="Times New Roman" w:hAnsi="Times New Roman"/>
          <w:sz w:val="23"/>
          <w:szCs w:val="23"/>
        </w:rPr>
        <w:t>Üldkasutatav maa</w:t>
      </w:r>
      <w:r w:rsidR="00AD5F27">
        <w:rPr>
          <w:rStyle w:val="Typewriter"/>
          <w:rFonts w:ascii="Times New Roman" w:hAnsi="Times New Roman"/>
          <w:sz w:val="23"/>
          <w:szCs w:val="23"/>
        </w:rPr>
        <w:t>;</w:t>
      </w:r>
      <w:r w:rsidR="00AD5F27" w:rsidRPr="00885F48">
        <w:rPr>
          <w:rStyle w:val="Typewriter"/>
          <w:rFonts w:ascii="Times New Roman" w:hAnsi="Times New Roman"/>
          <w:sz w:val="23"/>
          <w:szCs w:val="23"/>
        </w:rPr>
        <w:t xml:space="preserve"> </w:t>
      </w:r>
    </w:p>
    <w:p w14:paraId="415F8C89" w14:textId="13392FE5" w:rsidR="00AD5F27" w:rsidRPr="00715423" w:rsidRDefault="00715423" w:rsidP="00AD5F27">
      <w:pPr>
        <w:numPr>
          <w:ilvl w:val="2"/>
          <w:numId w:val="2"/>
        </w:numPr>
        <w:rPr>
          <w:rStyle w:val="Typewriter"/>
          <w:rFonts w:ascii="Times New Roman" w:hAnsi="Times New Roman"/>
          <w:color w:val="202020"/>
          <w:sz w:val="23"/>
          <w:szCs w:val="23"/>
          <w:shd w:val="clear" w:color="auto" w:fill="FFFFFF"/>
        </w:rPr>
      </w:pPr>
      <w:r w:rsidRPr="00885F48">
        <w:rPr>
          <w:rStyle w:val="Typewriter"/>
          <w:rFonts w:ascii="Times New Roman" w:hAnsi="Times New Roman"/>
          <w:sz w:val="23"/>
          <w:szCs w:val="23"/>
        </w:rPr>
        <w:t>T</w:t>
      </w:r>
      <w:r w:rsidR="00AD5F27" w:rsidRPr="00885F48">
        <w:rPr>
          <w:rStyle w:val="Typewriter"/>
          <w:rFonts w:ascii="Times New Roman" w:hAnsi="Times New Roman"/>
          <w:sz w:val="23"/>
          <w:szCs w:val="23"/>
        </w:rPr>
        <w:t>ranspordimaa</w:t>
      </w:r>
      <w:r>
        <w:rPr>
          <w:rStyle w:val="Typewriter"/>
          <w:rFonts w:ascii="Times New Roman" w:hAnsi="Times New Roman"/>
          <w:sz w:val="23"/>
          <w:szCs w:val="23"/>
        </w:rPr>
        <w:t>;</w:t>
      </w:r>
    </w:p>
    <w:p w14:paraId="55801766" w14:textId="1E86ADB6" w:rsidR="00715423" w:rsidRPr="00885F48" w:rsidRDefault="00715423" w:rsidP="00AD5F27">
      <w:pPr>
        <w:numPr>
          <w:ilvl w:val="2"/>
          <w:numId w:val="2"/>
        </w:numPr>
        <w:rPr>
          <w:rStyle w:val="Typewriter"/>
          <w:rFonts w:ascii="Times New Roman" w:hAnsi="Times New Roman"/>
          <w:color w:val="202020"/>
          <w:sz w:val="23"/>
          <w:szCs w:val="23"/>
          <w:shd w:val="clear" w:color="auto" w:fill="FFFFFF"/>
        </w:rPr>
      </w:pPr>
      <w:r>
        <w:rPr>
          <w:rStyle w:val="Typewriter"/>
          <w:rFonts w:ascii="Times New Roman" w:hAnsi="Times New Roman"/>
          <w:sz w:val="23"/>
          <w:szCs w:val="23"/>
        </w:rPr>
        <w:t>Tootmismaa</w:t>
      </w:r>
      <w:r w:rsidR="0087364B">
        <w:rPr>
          <w:rStyle w:val="Typewriter"/>
          <w:rFonts w:ascii="Times New Roman" w:hAnsi="Times New Roman"/>
          <w:sz w:val="23"/>
          <w:szCs w:val="23"/>
        </w:rPr>
        <w:t>.</w:t>
      </w:r>
    </w:p>
    <w:p w14:paraId="31DDD03C" w14:textId="77777777" w:rsidR="00AD5F27" w:rsidRPr="00885F48" w:rsidRDefault="00AD5F27" w:rsidP="00AD5F27">
      <w:pPr>
        <w:numPr>
          <w:ilvl w:val="1"/>
          <w:numId w:val="2"/>
        </w:numPr>
        <w:rPr>
          <w:rFonts w:ascii="Times New Roman" w:hAnsi="Times New Roman"/>
          <w:b/>
          <w:bCs/>
          <w:color w:val="202020"/>
          <w:sz w:val="23"/>
          <w:szCs w:val="23"/>
          <w:shd w:val="clear" w:color="auto" w:fill="FFFFFF"/>
        </w:rPr>
      </w:pPr>
      <w:r w:rsidRPr="00885F48">
        <w:rPr>
          <w:rFonts w:ascii="Times New Roman" w:hAnsi="Times New Roman"/>
          <w:b/>
          <w:bCs/>
          <w:color w:val="202020"/>
          <w:sz w:val="23"/>
          <w:szCs w:val="23"/>
          <w:shd w:val="clear" w:color="auto" w:fill="FFFFFF"/>
        </w:rPr>
        <w:t>Planeeringuala kruntideks jaotamine:</w:t>
      </w:r>
    </w:p>
    <w:p w14:paraId="258A4ED6" w14:textId="02A160FF" w:rsidR="00AD5F27" w:rsidRDefault="00AD5F27" w:rsidP="00AD5F27">
      <w:pPr>
        <w:numPr>
          <w:ilvl w:val="2"/>
          <w:numId w:val="2"/>
        </w:numPr>
        <w:rPr>
          <w:rFonts w:ascii="Times New Roman" w:hAnsi="Times New Roman"/>
          <w:color w:val="202020"/>
          <w:sz w:val="23"/>
          <w:szCs w:val="23"/>
          <w:shd w:val="clear" w:color="auto" w:fill="FFFFFF"/>
        </w:rPr>
      </w:pPr>
      <w:r w:rsidRPr="00885F48">
        <w:rPr>
          <w:rFonts w:ascii="Times New Roman" w:hAnsi="Times New Roman"/>
          <w:color w:val="202020"/>
          <w:sz w:val="23"/>
          <w:szCs w:val="23"/>
          <w:shd w:val="clear" w:color="auto" w:fill="FFFFFF"/>
        </w:rPr>
        <w:t xml:space="preserve"> </w:t>
      </w:r>
      <w:r w:rsidR="00B726BB">
        <w:rPr>
          <w:rFonts w:ascii="Times New Roman" w:hAnsi="Times New Roman"/>
          <w:color w:val="202020"/>
          <w:sz w:val="23"/>
          <w:szCs w:val="23"/>
          <w:shd w:val="clear" w:color="auto" w:fill="FFFFFF"/>
        </w:rPr>
        <w:t>Planeeringuga k</w:t>
      </w:r>
      <w:r w:rsidR="00306CE5">
        <w:rPr>
          <w:rFonts w:ascii="Times New Roman" w:hAnsi="Times New Roman"/>
          <w:color w:val="202020"/>
          <w:sz w:val="23"/>
          <w:szCs w:val="23"/>
          <w:shd w:val="clear" w:color="auto" w:fill="FFFFFF"/>
        </w:rPr>
        <w:t>avandada selge</w:t>
      </w:r>
      <w:r w:rsidR="00B726BB">
        <w:rPr>
          <w:rFonts w:ascii="Times New Roman" w:hAnsi="Times New Roman"/>
          <w:color w:val="202020"/>
          <w:sz w:val="23"/>
          <w:szCs w:val="23"/>
          <w:shd w:val="clear" w:color="auto" w:fill="FFFFFF"/>
        </w:rPr>
        <w:t xml:space="preserve"> erinevate omanditega arvestav krundistr</w:t>
      </w:r>
      <w:r w:rsidR="009E6BA7">
        <w:rPr>
          <w:rFonts w:ascii="Times New Roman" w:hAnsi="Times New Roman"/>
          <w:color w:val="202020"/>
          <w:sz w:val="23"/>
          <w:szCs w:val="23"/>
          <w:shd w:val="clear" w:color="auto" w:fill="FFFFFF"/>
        </w:rPr>
        <w:t>u</w:t>
      </w:r>
      <w:r w:rsidR="00B726BB">
        <w:rPr>
          <w:rFonts w:ascii="Times New Roman" w:hAnsi="Times New Roman"/>
          <w:color w:val="202020"/>
          <w:sz w:val="23"/>
          <w:szCs w:val="23"/>
          <w:shd w:val="clear" w:color="auto" w:fill="FFFFFF"/>
        </w:rPr>
        <w:t>ktuur</w:t>
      </w:r>
      <w:r w:rsidR="0022153C">
        <w:rPr>
          <w:rFonts w:ascii="Times New Roman" w:hAnsi="Times New Roman"/>
          <w:color w:val="202020"/>
          <w:sz w:val="23"/>
          <w:szCs w:val="23"/>
          <w:shd w:val="clear" w:color="auto" w:fill="FFFFFF"/>
        </w:rPr>
        <w:t>;</w:t>
      </w:r>
    </w:p>
    <w:p w14:paraId="2698BCF5" w14:textId="40C45488" w:rsidR="00E936E2" w:rsidRPr="00885F48" w:rsidRDefault="004A4A4A" w:rsidP="00AD5F27">
      <w:pPr>
        <w:numPr>
          <w:ilvl w:val="2"/>
          <w:numId w:val="2"/>
        </w:numPr>
        <w:rPr>
          <w:rStyle w:val="Typewriter"/>
          <w:rFonts w:ascii="Times New Roman" w:hAnsi="Times New Roman"/>
          <w:color w:val="20202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202020"/>
          <w:sz w:val="23"/>
          <w:szCs w:val="23"/>
          <w:shd w:val="clear" w:color="auto" w:fill="FFFFFF"/>
        </w:rPr>
        <w:t>K</w:t>
      </w:r>
      <w:r w:rsidR="00DB4918">
        <w:rPr>
          <w:rFonts w:ascii="Times New Roman" w:hAnsi="Times New Roman"/>
          <w:color w:val="202020"/>
          <w:sz w:val="23"/>
          <w:szCs w:val="23"/>
          <w:shd w:val="clear" w:color="auto" w:fill="FFFFFF"/>
        </w:rPr>
        <w:t xml:space="preserve">avandada maa-ala, </w:t>
      </w:r>
      <w:r w:rsidR="001E3054">
        <w:rPr>
          <w:rFonts w:ascii="Times New Roman" w:hAnsi="Times New Roman"/>
          <w:color w:val="202020"/>
          <w:sz w:val="23"/>
          <w:szCs w:val="23"/>
          <w:shd w:val="clear" w:color="auto" w:fill="FFFFFF"/>
        </w:rPr>
        <w:t>mida on võimalik</w:t>
      </w:r>
      <w:r w:rsidR="00DB4918">
        <w:rPr>
          <w:rFonts w:ascii="Times New Roman" w:hAnsi="Times New Roman"/>
          <w:color w:val="202020"/>
          <w:sz w:val="23"/>
          <w:szCs w:val="23"/>
          <w:shd w:val="clear" w:color="auto" w:fill="FFFFFF"/>
        </w:rPr>
        <w:t xml:space="preserve"> koormata </w:t>
      </w:r>
      <w:r w:rsidR="001E3054">
        <w:rPr>
          <w:rFonts w:ascii="Times New Roman" w:hAnsi="Times New Roman"/>
          <w:color w:val="202020"/>
          <w:sz w:val="23"/>
          <w:szCs w:val="23"/>
          <w:shd w:val="clear" w:color="auto" w:fill="FFFFFF"/>
        </w:rPr>
        <w:t xml:space="preserve">isikliku kasutusõigusega </w:t>
      </w:r>
      <w:r w:rsidR="00DB4918">
        <w:rPr>
          <w:rFonts w:ascii="Times New Roman" w:hAnsi="Times New Roman"/>
          <w:color w:val="202020"/>
          <w:sz w:val="23"/>
          <w:szCs w:val="23"/>
          <w:shd w:val="clear" w:color="auto" w:fill="FFFFFF"/>
        </w:rPr>
        <w:t>Nõo valla kasuks.</w:t>
      </w:r>
    </w:p>
    <w:p w14:paraId="45FF34B2" w14:textId="3A9725DA" w:rsidR="00AD5F27" w:rsidRPr="00935994" w:rsidRDefault="00AD5F27" w:rsidP="00AD5F27">
      <w:pPr>
        <w:numPr>
          <w:ilvl w:val="1"/>
          <w:numId w:val="2"/>
        </w:numPr>
        <w:rPr>
          <w:rStyle w:val="Typewriter"/>
          <w:rFonts w:ascii="Times New Roman" w:hAnsi="Times New Roman"/>
          <w:b/>
          <w:bCs/>
          <w:sz w:val="23"/>
          <w:szCs w:val="23"/>
        </w:rPr>
      </w:pPr>
      <w:r w:rsidRPr="00935994">
        <w:rPr>
          <w:rStyle w:val="Typewriter"/>
          <w:rFonts w:ascii="Times New Roman" w:hAnsi="Times New Roman"/>
          <w:b/>
          <w:bCs/>
          <w:sz w:val="23"/>
          <w:szCs w:val="23"/>
        </w:rPr>
        <w:t>Krundi hoonestusala</w:t>
      </w:r>
      <w:r w:rsidR="008E13BB">
        <w:rPr>
          <w:rStyle w:val="Typewriter"/>
          <w:rFonts w:ascii="Times New Roman" w:hAnsi="Times New Roman"/>
          <w:b/>
          <w:bCs/>
          <w:sz w:val="23"/>
          <w:szCs w:val="23"/>
        </w:rPr>
        <w:t xml:space="preserve"> määramine</w:t>
      </w:r>
      <w:r w:rsidRPr="00935994">
        <w:rPr>
          <w:rStyle w:val="Typewriter"/>
          <w:rFonts w:ascii="Times New Roman" w:hAnsi="Times New Roman"/>
          <w:b/>
          <w:bCs/>
          <w:sz w:val="23"/>
          <w:szCs w:val="23"/>
        </w:rPr>
        <w:t xml:space="preserve">: </w:t>
      </w:r>
    </w:p>
    <w:p w14:paraId="6A95590B" w14:textId="77777777" w:rsidR="00AD5F27" w:rsidRPr="00885F48" w:rsidRDefault="00AD5F27" w:rsidP="00AD5F27">
      <w:pPr>
        <w:numPr>
          <w:ilvl w:val="2"/>
          <w:numId w:val="2"/>
        </w:numPr>
        <w:rPr>
          <w:rStyle w:val="Typewriter"/>
          <w:rFonts w:ascii="Times New Roman" w:hAnsi="Times New Roman"/>
          <w:sz w:val="23"/>
          <w:szCs w:val="23"/>
        </w:rPr>
      </w:pPr>
      <w:r w:rsidRPr="00885F48">
        <w:rPr>
          <w:rStyle w:val="Typewriter"/>
          <w:rFonts w:ascii="Times New Roman" w:hAnsi="Times New Roman"/>
          <w:sz w:val="23"/>
          <w:szCs w:val="23"/>
        </w:rPr>
        <w:t xml:space="preserve">asukoht määrata detailplaneeringuga. </w:t>
      </w:r>
    </w:p>
    <w:p w14:paraId="7E85E6AA" w14:textId="00520357" w:rsidR="00AD5F27" w:rsidRPr="00885F48" w:rsidRDefault="00AD5F27" w:rsidP="00AD5F27">
      <w:pPr>
        <w:numPr>
          <w:ilvl w:val="1"/>
          <w:numId w:val="2"/>
        </w:numPr>
        <w:rPr>
          <w:rFonts w:ascii="Times New Roman" w:hAnsi="Times New Roman"/>
          <w:b/>
          <w:bCs/>
          <w:sz w:val="23"/>
          <w:szCs w:val="23"/>
        </w:rPr>
      </w:pPr>
      <w:r w:rsidRPr="00885F48">
        <w:rPr>
          <w:rFonts w:ascii="Times New Roman" w:hAnsi="Times New Roman"/>
          <w:b/>
          <w:bCs/>
          <w:sz w:val="23"/>
          <w:szCs w:val="23"/>
        </w:rPr>
        <w:t>Krundi ehitusõigus</w:t>
      </w:r>
      <w:r w:rsidR="008E13BB">
        <w:rPr>
          <w:rFonts w:ascii="Times New Roman" w:hAnsi="Times New Roman"/>
          <w:b/>
          <w:bCs/>
          <w:sz w:val="23"/>
          <w:szCs w:val="23"/>
        </w:rPr>
        <w:t>e määramine</w:t>
      </w:r>
      <w:r w:rsidRPr="00885F48">
        <w:rPr>
          <w:rFonts w:ascii="Times New Roman" w:hAnsi="Times New Roman"/>
          <w:b/>
          <w:bCs/>
          <w:sz w:val="23"/>
          <w:szCs w:val="23"/>
        </w:rPr>
        <w:t>:</w:t>
      </w:r>
    </w:p>
    <w:p w14:paraId="71EF08A2" w14:textId="77777777" w:rsidR="00AD5F27" w:rsidRPr="00885F48" w:rsidRDefault="00AD5F27" w:rsidP="00AD5F27">
      <w:pPr>
        <w:numPr>
          <w:ilvl w:val="2"/>
          <w:numId w:val="2"/>
        </w:numPr>
        <w:tabs>
          <w:tab w:val="clear" w:pos="1440"/>
          <w:tab w:val="num" w:pos="1418"/>
        </w:tabs>
        <w:ind w:left="1276"/>
        <w:rPr>
          <w:rFonts w:ascii="Times New Roman" w:hAnsi="Times New Roman"/>
          <w:sz w:val="23"/>
          <w:szCs w:val="23"/>
        </w:rPr>
      </w:pPr>
      <w:r w:rsidRPr="00885F48">
        <w:rPr>
          <w:rFonts w:ascii="Times New Roman" w:hAnsi="Times New Roman"/>
          <w:sz w:val="23"/>
          <w:szCs w:val="23"/>
        </w:rPr>
        <w:t xml:space="preserve">hoonete suurim lubatud arv krundil määrata planeeringuga; </w:t>
      </w:r>
    </w:p>
    <w:p w14:paraId="7A2B18DF" w14:textId="77777777" w:rsidR="00AD5F27" w:rsidRPr="00885F48" w:rsidRDefault="00AD5F27" w:rsidP="00AD5F27">
      <w:pPr>
        <w:numPr>
          <w:ilvl w:val="2"/>
          <w:numId w:val="2"/>
        </w:numPr>
        <w:tabs>
          <w:tab w:val="clear" w:pos="1440"/>
          <w:tab w:val="num" w:pos="1418"/>
        </w:tabs>
        <w:ind w:left="1276"/>
        <w:rPr>
          <w:rFonts w:ascii="Times New Roman" w:hAnsi="Times New Roman"/>
          <w:sz w:val="23"/>
          <w:szCs w:val="23"/>
        </w:rPr>
      </w:pPr>
      <w:r w:rsidRPr="00885F48">
        <w:rPr>
          <w:rFonts w:ascii="Times New Roman" w:hAnsi="Times New Roman"/>
          <w:sz w:val="23"/>
          <w:szCs w:val="23"/>
        </w:rPr>
        <w:t>anda kavandatavad maapinna absoluutkõrgused kruntidel;</w:t>
      </w:r>
    </w:p>
    <w:p w14:paraId="6266241D" w14:textId="73EA8D21" w:rsidR="00AD5F27" w:rsidRPr="00885F48" w:rsidRDefault="00AD5F27" w:rsidP="00AD5F27">
      <w:pPr>
        <w:numPr>
          <w:ilvl w:val="2"/>
          <w:numId w:val="2"/>
        </w:numPr>
        <w:tabs>
          <w:tab w:val="clear" w:pos="1440"/>
          <w:tab w:val="num" w:pos="1418"/>
        </w:tabs>
        <w:ind w:left="1418" w:hanging="646"/>
        <w:rPr>
          <w:rFonts w:ascii="Times New Roman" w:hAnsi="Times New Roman"/>
          <w:sz w:val="23"/>
          <w:szCs w:val="23"/>
        </w:rPr>
      </w:pPr>
      <w:r w:rsidRPr="00885F48">
        <w:rPr>
          <w:rFonts w:ascii="Times New Roman" w:hAnsi="Times New Roman"/>
          <w:sz w:val="23"/>
          <w:szCs w:val="23"/>
        </w:rPr>
        <w:lastRenderedPageBreak/>
        <w:t>hoonete suurim lubatud ehitisealune pind määrata planeeringuga</w:t>
      </w:r>
      <w:r w:rsidR="009E6BA7">
        <w:rPr>
          <w:rFonts w:ascii="Times New Roman" w:hAnsi="Times New Roman"/>
          <w:sz w:val="23"/>
          <w:szCs w:val="23"/>
        </w:rPr>
        <w:t>;</w:t>
      </w:r>
      <w:r w:rsidRPr="00885F48">
        <w:rPr>
          <w:rFonts w:ascii="Times New Roman" w:hAnsi="Times New Roman"/>
          <w:sz w:val="23"/>
          <w:szCs w:val="23"/>
        </w:rPr>
        <w:t xml:space="preserve"> </w:t>
      </w:r>
    </w:p>
    <w:p w14:paraId="0384452E" w14:textId="08351F0E" w:rsidR="00AD5F27" w:rsidRPr="00885F48" w:rsidRDefault="00AD5F27" w:rsidP="00AD5F27">
      <w:pPr>
        <w:numPr>
          <w:ilvl w:val="2"/>
          <w:numId w:val="2"/>
        </w:numPr>
        <w:tabs>
          <w:tab w:val="clear" w:pos="1440"/>
          <w:tab w:val="num" w:pos="1418"/>
        </w:tabs>
        <w:ind w:left="1276"/>
        <w:rPr>
          <w:rFonts w:ascii="Times New Roman" w:hAnsi="Times New Roman"/>
          <w:sz w:val="23"/>
          <w:szCs w:val="23"/>
        </w:rPr>
      </w:pPr>
      <w:r w:rsidRPr="00885F48">
        <w:rPr>
          <w:rFonts w:ascii="Times New Roman" w:hAnsi="Times New Roman"/>
          <w:sz w:val="23"/>
          <w:szCs w:val="23"/>
        </w:rPr>
        <w:t>hoonete suurim lubatud kõrgus määrata planeeringuga;</w:t>
      </w:r>
    </w:p>
    <w:p w14:paraId="4994ED2B" w14:textId="596F4D91" w:rsidR="00AD5F27" w:rsidRPr="00885F48" w:rsidRDefault="009C32C3" w:rsidP="00AD5F27">
      <w:pPr>
        <w:numPr>
          <w:ilvl w:val="1"/>
          <w:numId w:val="2"/>
        </w:numPr>
        <w:ind w:left="788" w:hanging="431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D</w:t>
      </w:r>
      <w:r w:rsidRPr="009C32C3">
        <w:rPr>
          <w:rFonts w:ascii="Times New Roman" w:hAnsi="Times New Roman"/>
          <w:b/>
          <w:bCs/>
          <w:sz w:val="23"/>
          <w:szCs w:val="23"/>
        </w:rPr>
        <w:t>etailplaneeringu kohustuslike hoonete ja rajatiste toimimiseks vajalike ehitiste, sealhulgas tehnovõrkude ja -rajatiste ning avalikule teele juurdepääsuteede võimaliku asukoha määramine</w:t>
      </w:r>
      <w:r w:rsidR="00AD5F27" w:rsidRPr="00885F48">
        <w:rPr>
          <w:rFonts w:ascii="Times New Roman" w:hAnsi="Times New Roman"/>
          <w:b/>
          <w:bCs/>
          <w:sz w:val="23"/>
          <w:szCs w:val="23"/>
        </w:rPr>
        <w:t>:</w:t>
      </w:r>
    </w:p>
    <w:p w14:paraId="715B6D60" w14:textId="15316CD4" w:rsidR="00AD5F27" w:rsidRPr="00885F48" w:rsidRDefault="00AD5F27" w:rsidP="00AD5F27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bookmarkStart w:id="2" w:name="_Hlk160110300"/>
      <w:r w:rsidRPr="00885F48">
        <w:rPr>
          <w:rFonts w:ascii="Times New Roman" w:hAnsi="Times New Roman"/>
          <w:sz w:val="23"/>
          <w:szCs w:val="23"/>
        </w:rPr>
        <w:t xml:space="preserve"> </w:t>
      </w:r>
      <w:r w:rsidRPr="00885F48">
        <w:rPr>
          <w:rFonts w:ascii="Times New Roman" w:hAnsi="Times New Roman"/>
          <w:sz w:val="23"/>
          <w:szCs w:val="23"/>
          <w:lang w:eastAsia="et-EE"/>
        </w:rPr>
        <w:t xml:space="preserve">Määrata hoonete ja rajatiste toimimiseks vajalike ehitiste, sealhulgas tehnovõrkude ja rajatiste </w:t>
      </w:r>
      <w:r w:rsidR="005C5378">
        <w:rPr>
          <w:rFonts w:ascii="Times New Roman" w:hAnsi="Times New Roman"/>
          <w:sz w:val="23"/>
          <w:szCs w:val="23"/>
          <w:lang w:eastAsia="et-EE"/>
        </w:rPr>
        <w:t>ning</w:t>
      </w:r>
      <w:r w:rsidRPr="00885F48">
        <w:rPr>
          <w:rFonts w:ascii="Times New Roman" w:hAnsi="Times New Roman"/>
          <w:sz w:val="23"/>
          <w:szCs w:val="23"/>
          <w:lang w:eastAsia="et-EE"/>
        </w:rPr>
        <w:t xml:space="preserve"> nende </w:t>
      </w:r>
      <w:r w:rsidRPr="00885F48">
        <w:rPr>
          <w:rFonts w:ascii="Times New Roman" w:hAnsi="Times New Roman"/>
          <w:sz w:val="23"/>
          <w:szCs w:val="23"/>
        </w:rPr>
        <w:t>ühenduste asukohad;</w:t>
      </w:r>
    </w:p>
    <w:p w14:paraId="5B7FE526" w14:textId="77777777" w:rsidR="00AD5F27" w:rsidRPr="00885F48" w:rsidRDefault="00AD5F27" w:rsidP="00AD5F27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885F48">
        <w:rPr>
          <w:rFonts w:ascii="Times New Roman" w:hAnsi="Times New Roman"/>
          <w:sz w:val="23"/>
          <w:szCs w:val="23"/>
        </w:rPr>
        <w:t>Kõigil hoonestatavatel kruntidel näha ette liitumine ühisveevärgi ja – kanalisatsiooniga.</w:t>
      </w:r>
    </w:p>
    <w:p w14:paraId="5486C496" w14:textId="2A1EDF20" w:rsidR="00AD5F27" w:rsidRPr="00885F48" w:rsidRDefault="00AD5F27" w:rsidP="00AD5F27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885F48">
        <w:rPr>
          <w:rFonts w:ascii="Times New Roman" w:hAnsi="Times New Roman"/>
          <w:sz w:val="23"/>
          <w:szCs w:val="23"/>
        </w:rPr>
        <w:t>hüdrantide ja tuletõrjevee veevõtukohtade paiknemine lahendada planeeringuga;</w:t>
      </w:r>
    </w:p>
    <w:bookmarkEnd w:id="2"/>
    <w:p w14:paraId="513089E7" w14:textId="106A9EB0" w:rsidR="00AD5F27" w:rsidRPr="00885F48" w:rsidRDefault="002A1A99" w:rsidP="00AD5F27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Anda soovitused</w:t>
      </w:r>
      <w:r w:rsidR="002C6A00">
        <w:rPr>
          <w:rFonts w:ascii="Times New Roman" w:hAnsi="Times New Roman"/>
          <w:sz w:val="23"/>
          <w:szCs w:val="23"/>
        </w:rPr>
        <w:t xml:space="preserve"> h</w:t>
      </w:r>
      <w:r w:rsidR="00AD5F27" w:rsidRPr="00885F48">
        <w:rPr>
          <w:rFonts w:ascii="Times New Roman" w:hAnsi="Times New Roman"/>
          <w:sz w:val="23"/>
          <w:szCs w:val="23"/>
        </w:rPr>
        <w:t>oone välismõjuga tehnilis</w:t>
      </w:r>
      <w:r w:rsidR="002C6A00">
        <w:rPr>
          <w:rFonts w:ascii="Times New Roman" w:hAnsi="Times New Roman"/>
          <w:sz w:val="23"/>
          <w:szCs w:val="23"/>
        </w:rPr>
        <w:t>te</w:t>
      </w:r>
      <w:r w:rsidR="00AD5F27" w:rsidRPr="00885F48">
        <w:rPr>
          <w:rFonts w:ascii="Times New Roman" w:hAnsi="Times New Roman"/>
          <w:sz w:val="23"/>
          <w:szCs w:val="23"/>
        </w:rPr>
        <w:t xml:space="preserve"> seadme</w:t>
      </w:r>
      <w:r w:rsidR="002C6A00">
        <w:rPr>
          <w:rFonts w:ascii="Times New Roman" w:hAnsi="Times New Roman"/>
          <w:sz w:val="23"/>
          <w:szCs w:val="23"/>
        </w:rPr>
        <w:t>te</w:t>
      </w:r>
      <w:r w:rsidR="00AD5F27" w:rsidRPr="00885F48">
        <w:rPr>
          <w:rFonts w:ascii="Times New Roman" w:hAnsi="Times New Roman"/>
          <w:sz w:val="23"/>
          <w:szCs w:val="23"/>
        </w:rPr>
        <w:t xml:space="preserve"> (soojuspumba-, konditsioneeri </w:t>
      </w:r>
      <w:proofErr w:type="spellStart"/>
      <w:r w:rsidR="00AD5F27" w:rsidRPr="00885F48">
        <w:rPr>
          <w:rFonts w:ascii="Times New Roman" w:hAnsi="Times New Roman"/>
          <w:sz w:val="23"/>
          <w:szCs w:val="23"/>
        </w:rPr>
        <w:t>välisagregaadid</w:t>
      </w:r>
      <w:proofErr w:type="spellEnd"/>
      <w:r>
        <w:rPr>
          <w:rFonts w:ascii="Times New Roman" w:hAnsi="Times New Roman"/>
          <w:sz w:val="23"/>
          <w:szCs w:val="23"/>
        </w:rPr>
        <w:t>, päikesepaneelid</w:t>
      </w:r>
      <w:r w:rsidR="00AD5F27" w:rsidRPr="00885F48">
        <w:rPr>
          <w:rFonts w:ascii="Times New Roman" w:hAnsi="Times New Roman"/>
          <w:sz w:val="23"/>
          <w:szCs w:val="23"/>
        </w:rPr>
        <w:t xml:space="preserve"> jms) </w:t>
      </w:r>
      <w:r w:rsidR="008E257B">
        <w:rPr>
          <w:rFonts w:ascii="Times New Roman" w:hAnsi="Times New Roman"/>
          <w:sz w:val="23"/>
          <w:szCs w:val="23"/>
        </w:rPr>
        <w:t>paigaldamiseks</w:t>
      </w:r>
      <w:r w:rsidR="00AD5F27" w:rsidRPr="00885F48">
        <w:rPr>
          <w:rFonts w:ascii="Times New Roman" w:hAnsi="Times New Roman"/>
          <w:sz w:val="23"/>
          <w:szCs w:val="23"/>
        </w:rPr>
        <w:t>.</w:t>
      </w:r>
      <w:r w:rsidR="00AD5F27" w:rsidRPr="00885F48">
        <w:rPr>
          <w:rFonts w:ascii="Times New Roman" w:hAnsi="Times New Roman"/>
          <w:i/>
          <w:iCs/>
          <w:sz w:val="23"/>
          <w:szCs w:val="23"/>
        </w:rPr>
        <w:t xml:space="preserve"> </w:t>
      </w:r>
    </w:p>
    <w:p w14:paraId="4E2753D6" w14:textId="77777777" w:rsidR="00AD5F27" w:rsidRPr="00885F48" w:rsidRDefault="00AD5F27" w:rsidP="00AD5F27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885F48">
        <w:rPr>
          <w:rFonts w:ascii="Times New Roman" w:hAnsi="Times New Roman"/>
          <w:sz w:val="23"/>
          <w:szCs w:val="23"/>
        </w:rPr>
        <w:t>Anda tehnovõrkude koondtabel (planeeringu algatamise eelsed ja planeeringuga kavandatavad tehnovõrgud ning nende ulatus).</w:t>
      </w:r>
    </w:p>
    <w:p w14:paraId="55C80851" w14:textId="5C9C13BB" w:rsidR="00AD5F27" w:rsidRPr="00885F48" w:rsidRDefault="007208A9" w:rsidP="00AD5F27">
      <w:pPr>
        <w:numPr>
          <w:ilvl w:val="1"/>
          <w:numId w:val="2"/>
        </w:numPr>
        <w:ind w:left="788" w:hanging="431"/>
        <w:rPr>
          <w:rStyle w:val="Typewriter"/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E</w:t>
      </w:r>
      <w:r w:rsidRPr="007208A9">
        <w:rPr>
          <w:rFonts w:ascii="Times New Roman" w:hAnsi="Times New Roman"/>
          <w:b/>
          <w:bCs/>
          <w:sz w:val="23"/>
          <w:szCs w:val="23"/>
        </w:rPr>
        <w:t>hitise arhitektuuriliste ja kujunduslike tingimuste määramine</w:t>
      </w:r>
      <w:r w:rsidR="00AD5F27" w:rsidRPr="00885F48">
        <w:rPr>
          <w:rStyle w:val="Typewriter"/>
          <w:rFonts w:ascii="Times New Roman" w:hAnsi="Times New Roman"/>
          <w:b/>
          <w:bCs/>
          <w:sz w:val="23"/>
          <w:szCs w:val="23"/>
        </w:rPr>
        <w:t xml:space="preserve">: </w:t>
      </w:r>
    </w:p>
    <w:p w14:paraId="75F3E184" w14:textId="07DBA478" w:rsidR="00AD5F27" w:rsidRPr="00885F48" w:rsidRDefault="00C5467C" w:rsidP="00AD5F27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 w:rsidR="00AD5F27" w:rsidRPr="00885F48">
        <w:rPr>
          <w:rFonts w:ascii="Times New Roman" w:hAnsi="Times New Roman"/>
          <w:sz w:val="23"/>
          <w:szCs w:val="23"/>
        </w:rPr>
        <w:t>rhitektuurinõuded peavad olema põhjendatud ning tulenema kontaktvööndi analüüsist</w:t>
      </w:r>
      <w:r w:rsidR="00B012E5">
        <w:rPr>
          <w:rFonts w:ascii="Times New Roman" w:hAnsi="Times New Roman"/>
          <w:sz w:val="23"/>
          <w:szCs w:val="23"/>
        </w:rPr>
        <w:t xml:space="preserve"> ning</w:t>
      </w:r>
      <w:r w:rsidR="001E7FCE">
        <w:rPr>
          <w:rFonts w:ascii="Times New Roman" w:hAnsi="Times New Roman"/>
          <w:sz w:val="23"/>
          <w:szCs w:val="23"/>
        </w:rPr>
        <w:t xml:space="preserve"> arvestama</w:t>
      </w:r>
      <w:r w:rsidR="00B012E5">
        <w:rPr>
          <w:rFonts w:ascii="Times New Roman" w:hAnsi="Times New Roman"/>
          <w:sz w:val="23"/>
          <w:szCs w:val="23"/>
        </w:rPr>
        <w:t xml:space="preserve"> koostatud ruumianalüüsi ja </w:t>
      </w:r>
      <w:r w:rsidR="001E7FCE">
        <w:rPr>
          <w:rFonts w:ascii="Times New Roman" w:hAnsi="Times New Roman"/>
          <w:sz w:val="23"/>
          <w:szCs w:val="23"/>
        </w:rPr>
        <w:t>eelprojektiga</w:t>
      </w:r>
      <w:r w:rsidR="00AD5F27" w:rsidRPr="00885F48">
        <w:rPr>
          <w:rFonts w:ascii="Times New Roman" w:hAnsi="Times New Roman"/>
          <w:sz w:val="23"/>
          <w:szCs w:val="23"/>
        </w:rPr>
        <w:t xml:space="preserve">; </w:t>
      </w:r>
    </w:p>
    <w:p w14:paraId="5A9214BB" w14:textId="338B91A4" w:rsidR="00AD5F27" w:rsidRPr="00885F48" w:rsidRDefault="00C5467C" w:rsidP="00AD5F27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AD5F27" w:rsidRPr="00885F48">
        <w:rPr>
          <w:rFonts w:ascii="Times New Roman" w:hAnsi="Times New Roman"/>
          <w:sz w:val="23"/>
          <w:szCs w:val="23"/>
        </w:rPr>
        <w:t xml:space="preserve">ubatud korruselisus </w:t>
      </w:r>
      <w:r w:rsidR="001E7FCE">
        <w:rPr>
          <w:rFonts w:ascii="Times New Roman" w:hAnsi="Times New Roman"/>
          <w:sz w:val="23"/>
          <w:szCs w:val="23"/>
        </w:rPr>
        <w:t>määrata planeeringuga</w:t>
      </w:r>
      <w:r w:rsidR="00AD5F27" w:rsidRPr="00885F48">
        <w:rPr>
          <w:rFonts w:ascii="Times New Roman" w:hAnsi="Times New Roman"/>
          <w:sz w:val="23"/>
          <w:szCs w:val="23"/>
        </w:rPr>
        <w:t>;</w:t>
      </w:r>
    </w:p>
    <w:p w14:paraId="31322BCB" w14:textId="37BEC9F5" w:rsidR="00AD5F27" w:rsidRPr="00885F48" w:rsidRDefault="00C5467C" w:rsidP="00AD5F27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</w:t>
      </w:r>
      <w:r w:rsidR="00AD5F27" w:rsidRPr="00885F48">
        <w:rPr>
          <w:rFonts w:ascii="Times New Roman" w:hAnsi="Times New Roman"/>
          <w:sz w:val="23"/>
          <w:szCs w:val="23"/>
        </w:rPr>
        <w:t xml:space="preserve">atusekalded ja harjajoon määrata planeeringuga; </w:t>
      </w:r>
    </w:p>
    <w:p w14:paraId="20C413A3" w14:textId="79D99957" w:rsidR="00AD5F27" w:rsidRPr="00885F48" w:rsidRDefault="00AD5F27" w:rsidP="00AD5F27">
      <w:pPr>
        <w:numPr>
          <w:ilvl w:val="1"/>
          <w:numId w:val="2"/>
        </w:numPr>
        <w:tabs>
          <w:tab w:val="clear" w:pos="792"/>
          <w:tab w:val="left" w:pos="907"/>
        </w:tabs>
        <w:ind w:left="397" w:firstLine="28"/>
        <w:rPr>
          <w:rStyle w:val="Typewriter"/>
          <w:rFonts w:ascii="Times New Roman" w:hAnsi="Times New Roman"/>
          <w:b/>
          <w:bCs/>
          <w:sz w:val="23"/>
          <w:szCs w:val="23"/>
        </w:rPr>
      </w:pPr>
      <w:r w:rsidRPr="00885F48">
        <w:rPr>
          <w:rFonts w:ascii="Times New Roman" w:hAnsi="Times New Roman"/>
          <w:b/>
          <w:bCs/>
          <w:sz w:val="23"/>
          <w:szCs w:val="23"/>
        </w:rPr>
        <w:t>Liikluskorraldus</w:t>
      </w:r>
      <w:r w:rsidR="009B2EB4">
        <w:rPr>
          <w:rFonts w:ascii="Times New Roman" w:hAnsi="Times New Roman"/>
          <w:b/>
          <w:bCs/>
          <w:sz w:val="23"/>
          <w:szCs w:val="23"/>
        </w:rPr>
        <w:t>e põhimõtete määramine</w:t>
      </w:r>
      <w:r w:rsidRPr="00885F48">
        <w:rPr>
          <w:rStyle w:val="Typewriter"/>
          <w:rFonts w:ascii="Times New Roman" w:hAnsi="Times New Roman"/>
          <w:b/>
          <w:bCs/>
          <w:sz w:val="23"/>
          <w:szCs w:val="23"/>
        </w:rPr>
        <w:t>:</w:t>
      </w:r>
    </w:p>
    <w:p w14:paraId="1D32242A" w14:textId="28A4729D" w:rsidR="00AD5F27" w:rsidRDefault="00D319DB" w:rsidP="00AD5F27">
      <w:pPr>
        <w:numPr>
          <w:ilvl w:val="2"/>
          <w:numId w:val="2"/>
        </w:numPr>
        <w:rPr>
          <w:rStyle w:val="Typewriter"/>
          <w:rFonts w:ascii="Times New Roman" w:hAnsi="Times New Roman"/>
          <w:sz w:val="23"/>
          <w:szCs w:val="23"/>
        </w:rPr>
      </w:pPr>
      <w:bookmarkStart w:id="3" w:name="_Hlk160110446"/>
      <w:r>
        <w:rPr>
          <w:rStyle w:val="Typewriter"/>
          <w:rFonts w:ascii="Times New Roman" w:hAnsi="Times New Roman"/>
          <w:sz w:val="23"/>
          <w:szCs w:val="23"/>
        </w:rPr>
        <w:t>Kavandada kogu piirkonna liikluslahendus</w:t>
      </w:r>
      <w:r w:rsidR="00AD5F27" w:rsidRPr="00885F48">
        <w:rPr>
          <w:rStyle w:val="Typewriter"/>
          <w:rFonts w:ascii="Times New Roman" w:hAnsi="Times New Roman"/>
          <w:sz w:val="23"/>
          <w:szCs w:val="23"/>
        </w:rPr>
        <w:t>;</w:t>
      </w:r>
    </w:p>
    <w:p w14:paraId="21DC6000" w14:textId="59854E73" w:rsidR="00F969A2" w:rsidRDefault="00F969A2" w:rsidP="00AD5F27">
      <w:pPr>
        <w:numPr>
          <w:ilvl w:val="2"/>
          <w:numId w:val="2"/>
        </w:numPr>
        <w:rPr>
          <w:rStyle w:val="Typewriter"/>
          <w:rFonts w:ascii="Times New Roman" w:hAnsi="Times New Roman"/>
          <w:sz w:val="23"/>
          <w:szCs w:val="23"/>
        </w:rPr>
      </w:pPr>
      <w:r>
        <w:rPr>
          <w:rStyle w:val="Typewriter"/>
          <w:rFonts w:ascii="Times New Roman" w:hAnsi="Times New Roman"/>
          <w:sz w:val="23"/>
          <w:szCs w:val="23"/>
        </w:rPr>
        <w:t>Määrata jalakäijate/jalgratturite liikumisalad</w:t>
      </w:r>
      <w:r w:rsidR="004E5526">
        <w:rPr>
          <w:rStyle w:val="Typewriter"/>
          <w:rFonts w:ascii="Times New Roman" w:hAnsi="Times New Roman"/>
          <w:sz w:val="23"/>
          <w:szCs w:val="23"/>
        </w:rPr>
        <w:t>;</w:t>
      </w:r>
    </w:p>
    <w:bookmarkEnd w:id="3"/>
    <w:p w14:paraId="24F15A3D" w14:textId="77777777" w:rsidR="004E5526" w:rsidRPr="00885F48" w:rsidRDefault="004E5526" w:rsidP="004E5526">
      <w:pPr>
        <w:numPr>
          <w:ilvl w:val="2"/>
          <w:numId w:val="2"/>
        </w:numPr>
        <w:rPr>
          <w:rStyle w:val="Typewriter"/>
          <w:rFonts w:ascii="Times New Roman" w:hAnsi="Times New Roman"/>
          <w:sz w:val="23"/>
          <w:szCs w:val="23"/>
        </w:rPr>
      </w:pPr>
      <w:r>
        <w:rPr>
          <w:rStyle w:val="Typewriter"/>
          <w:rFonts w:ascii="Times New Roman" w:hAnsi="Times New Roman"/>
          <w:sz w:val="23"/>
          <w:szCs w:val="23"/>
        </w:rPr>
        <w:t>N</w:t>
      </w:r>
      <w:r w:rsidRPr="00885F48">
        <w:rPr>
          <w:rStyle w:val="Typewriter"/>
          <w:rFonts w:ascii="Times New Roman" w:hAnsi="Times New Roman"/>
          <w:sz w:val="23"/>
          <w:szCs w:val="23"/>
        </w:rPr>
        <w:t xml:space="preserve">äidata </w:t>
      </w:r>
      <w:r>
        <w:rPr>
          <w:rStyle w:val="Typewriter"/>
          <w:rFonts w:ascii="Times New Roman" w:hAnsi="Times New Roman"/>
          <w:sz w:val="23"/>
          <w:szCs w:val="23"/>
        </w:rPr>
        <w:t>kruntidele</w:t>
      </w:r>
      <w:r w:rsidRPr="00885F48">
        <w:rPr>
          <w:rStyle w:val="Typewriter"/>
          <w:rFonts w:ascii="Times New Roman" w:hAnsi="Times New Roman"/>
          <w:sz w:val="23"/>
          <w:szCs w:val="23"/>
        </w:rPr>
        <w:t xml:space="preserve"> juurdepääsu</w:t>
      </w:r>
      <w:r>
        <w:rPr>
          <w:rStyle w:val="Typewriter"/>
          <w:rFonts w:ascii="Times New Roman" w:hAnsi="Times New Roman"/>
          <w:sz w:val="23"/>
          <w:szCs w:val="23"/>
        </w:rPr>
        <w:t>de</w:t>
      </w:r>
      <w:r w:rsidRPr="00885F48">
        <w:rPr>
          <w:rStyle w:val="Typewriter"/>
          <w:rFonts w:ascii="Times New Roman" w:hAnsi="Times New Roman"/>
          <w:sz w:val="23"/>
          <w:szCs w:val="23"/>
        </w:rPr>
        <w:t xml:space="preserve"> võimalik</w:t>
      </w:r>
      <w:r>
        <w:rPr>
          <w:rStyle w:val="Typewriter"/>
          <w:rFonts w:ascii="Times New Roman" w:hAnsi="Times New Roman"/>
          <w:sz w:val="23"/>
          <w:szCs w:val="23"/>
        </w:rPr>
        <w:t>ud</w:t>
      </w:r>
      <w:r w:rsidRPr="00885F48">
        <w:rPr>
          <w:rStyle w:val="Typewriter"/>
          <w:rFonts w:ascii="Times New Roman" w:hAnsi="Times New Roman"/>
          <w:sz w:val="23"/>
          <w:szCs w:val="23"/>
        </w:rPr>
        <w:t xml:space="preserve"> asukoh</w:t>
      </w:r>
      <w:r>
        <w:rPr>
          <w:rStyle w:val="Typewriter"/>
          <w:rFonts w:ascii="Times New Roman" w:hAnsi="Times New Roman"/>
          <w:sz w:val="23"/>
          <w:szCs w:val="23"/>
        </w:rPr>
        <w:t>ad</w:t>
      </w:r>
      <w:r w:rsidRPr="00885F48">
        <w:rPr>
          <w:rStyle w:val="Typewriter"/>
          <w:rFonts w:ascii="Times New Roman" w:hAnsi="Times New Roman"/>
          <w:sz w:val="23"/>
          <w:szCs w:val="23"/>
        </w:rPr>
        <w:t xml:space="preserve">. Vajadusel määrata piiri osa, kust väljasõitude rajamine on keelatud; </w:t>
      </w:r>
    </w:p>
    <w:p w14:paraId="27A231D5" w14:textId="2CB61841" w:rsidR="008170DF" w:rsidRPr="00AD5F27" w:rsidRDefault="00210C4D" w:rsidP="00AD5F27">
      <w:pPr>
        <w:numPr>
          <w:ilvl w:val="2"/>
          <w:numId w:val="2"/>
        </w:numPr>
        <w:rPr>
          <w:rStyle w:val="Typewriter"/>
          <w:rFonts w:ascii="Times New Roman" w:hAnsi="Times New Roman"/>
          <w:sz w:val="23"/>
          <w:szCs w:val="23"/>
        </w:rPr>
      </w:pPr>
      <w:r>
        <w:rPr>
          <w:rStyle w:val="Typewriter"/>
          <w:rFonts w:ascii="Times New Roman" w:hAnsi="Times New Roman"/>
          <w:sz w:val="23"/>
          <w:szCs w:val="23"/>
        </w:rPr>
        <w:t xml:space="preserve">Kaaluda Hariduse tänava </w:t>
      </w:r>
      <w:r w:rsidR="00AF76A9">
        <w:rPr>
          <w:rStyle w:val="Typewriter"/>
          <w:rFonts w:ascii="Times New Roman" w:hAnsi="Times New Roman"/>
          <w:sz w:val="23"/>
          <w:szCs w:val="23"/>
        </w:rPr>
        <w:t>ühendamis</w:t>
      </w:r>
      <w:r w:rsidR="00803502">
        <w:rPr>
          <w:rStyle w:val="Typewriter"/>
          <w:rFonts w:ascii="Times New Roman" w:hAnsi="Times New Roman"/>
          <w:sz w:val="23"/>
          <w:szCs w:val="23"/>
        </w:rPr>
        <w:t>e võimalusi</w:t>
      </w:r>
      <w:r w:rsidR="00AF76A9">
        <w:rPr>
          <w:rStyle w:val="Typewriter"/>
          <w:rFonts w:ascii="Times New Roman" w:hAnsi="Times New Roman"/>
          <w:sz w:val="23"/>
          <w:szCs w:val="23"/>
        </w:rPr>
        <w:t xml:space="preserve"> üle </w:t>
      </w:r>
      <w:bookmarkStart w:id="4" w:name="_Hlk164340753"/>
      <w:r w:rsidR="00AF76A9" w:rsidRPr="00AF76A9">
        <w:rPr>
          <w:rFonts w:ascii="Times New Roman" w:hAnsi="Times New Roman"/>
          <w:sz w:val="23"/>
          <w:szCs w:val="23"/>
        </w:rPr>
        <w:t>Raudtee tn 1 // 3 // Nõo raudteejaam</w:t>
      </w:r>
      <w:r w:rsidR="00AF76A9">
        <w:rPr>
          <w:rFonts w:ascii="Times New Roman" w:hAnsi="Times New Roman"/>
          <w:sz w:val="23"/>
          <w:szCs w:val="23"/>
        </w:rPr>
        <w:t xml:space="preserve"> katastriüksuse </w:t>
      </w:r>
      <w:bookmarkEnd w:id="4"/>
      <w:r w:rsidR="00803502">
        <w:rPr>
          <w:rFonts w:ascii="Times New Roman" w:hAnsi="Times New Roman"/>
          <w:sz w:val="23"/>
          <w:szCs w:val="23"/>
        </w:rPr>
        <w:t>Aleksander Lätte tänavaga</w:t>
      </w:r>
      <w:r w:rsidR="00AD5F27">
        <w:rPr>
          <w:rStyle w:val="Typewriter"/>
          <w:rFonts w:ascii="Times New Roman" w:hAnsi="Times New Roman"/>
          <w:sz w:val="23"/>
          <w:szCs w:val="23"/>
        </w:rPr>
        <w:t>;</w:t>
      </w:r>
    </w:p>
    <w:p w14:paraId="54A47D6B" w14:textId="62889E6B" w:rsidR="00AD5F27" w:rsidRPr="00885F48" w:rsidRDefault="008C097F" w:rsidP="00AD5F27">
      <w:pPr>
        <w:numPr>
          <w:ilvl w:val="2"/>
          <w:numId w:val="2"/>
        </w:numPr>
        <w:tabs>
          <w:tab w:val="left" w:pos="907"/>
        </w:tabs>
        <w:rPr>
          <w:rStyle w:val="Typewriter"/>
          <w:rFonts w:ascii="Times New Roman" w:hAnsi="Times New Roman"/>
          <w:sz w:val="23"/>
          <w:szCs w:val="23"/>
        </w:rPr>
      </w:pPr>
      <w:r>
        <w:rPr>
          <w:rStyle w:val="Typewriter"/>
          <w:rFonts w:ascii="Times New Roman" w:hAnsi="Times New Roman"/>
          <w:sz w:val="23"/>
          <w:szCs w:val="23"/>
        </w:rPr>
        <w:t>Analüüsida parkimisvajadust ja võimalust</w:t>
      </w:r>
      <w:r w:rsidRPr="008C097F">
        <w:t xml:space="preserve"> </w:t>
      </w:r>
      <w:r w:rsidRPr="008C097F">
        <w:rPr>
          <w:rStyle w:val="Typewriter"/>
          <w:rFonts w:ascii="Times New Roman" w:hAnsi="Times New Roman"/>
          <w:sz w:val="23"/>
          <w:szCs w:val="23"/>
        </w:rPr>
        <w:t>Raudtee tn 1 // 3 // Nõo raudteejaam katastriüksuse</w:t>
      </w:r>
      <w:r w:rsidR="000E2EF2">
        <w:rPr>
          <w:rStyle w:val="Typewriter"/>
          <w:rFonts w:ascii="Times New Roman" w:hAnsi="Times New Roman"/>
          <w:sz w:val="23"/>
          <w:szCs w:val="23"/>
        </w:rPr>
        <w:t xml:space="preserve">le </w:t>
      </w:r>
      <w:r w:rsidR="00890001">
        <w:rPr>
          <w:rStyle w:val="Typewriter"/>
          <w:rFonts w:ascii="Times New Roman" w:hAnsi="Times New Roman"/>
          <w:sz w:val="23"/>
          <w:szCs w:val="23"/>
        </w:rPr>
        <w:t>universaalse disaini</w:t>
      </w:r>
      <w:r w:rsidR="000E5ECB">
        <w:rPr>
          <w:rStyle w:val="Typewriter"/>
          <w:rFonts w:ascii="Times New Roman" w:hAnsi="Times New Roman"/>
          <w:sz w:val="23"/>
          <w:szCs w:val="23"/>
        </w:rPr>
        <w:t xml:space="preserve"> ja ligipääsetavuse nõuetele vastava </w:t>
      </w:r>
      <w:r w:rsidR="00AF02D1">
        <w:rPr>
          <w:rStyle w:val="Typewriter"/>
          <w:rFonts w:ascii="Times New Roman" w:hAnsi="Times New Roman"/>
          <w:sz w:val="23"/>
          <w:szCs w:val="23"/>
        </w:rPr>
        <w:t>pargi ja sõida</w:t>
      </w:r>
      <w:r w:rsidR="009308D3">
        <w:rPr>
          <w:rStyle w:val="Typewriter"/>
          <w:rFonts w:ascii="Times New Roman" w:hAnsi="Times New Roman"/>
          <w:sz w:val="23"/>
          <w:szCs w:val="23"/>
        </w:rPr>
        <w:t xml:space="preserve"> </w:t>
      </w:r>
      <w:r w:rsidR="00547D04">
        <w:rPr>
          <w:rStyle w:val="Typewriter"/>
          <w:rFonts w:ascii="Times New Roman" w:hAnsi="Times New Roman"/>
          <w:sz w:val="23"/>
          <w:szCs w:val="23"/>
        </w:rPr>
        <w:t xml:space="preserve">parkla </w:t>
      </w:r>
      <w:r w:rsidR="009447F5">
        <w:rPr>
          <w:rStyle w:val="Typewriter"/>
          <w:rFonts w:ascii="Times New Roman" w:hAnsi="Times New Roman"/>
          <w:sz w:val="23"/>
          <w:szCs w:val="23"/>
        </w:rPr>
        <w:t>rajamiseks</w:t>
      </w:r>
      <w:r w:rsidR="00AD5F27" w:rsidRPr="00885F48">
        <w:rPr>
          <w:rStyle w:val="Typewriter"/>
          <w:rFonts w:ascii="Times New Roman" w:hAnsi="Times New Roman"/>
          <w:sz w:val="23"/>
          <w:szCs w:val="23"/>
        </w:rPr>
        <w:t>;</w:t>
      </w:r>
    </w:p>
    <w:p w14:paraId="69B7D339" w14:textId="41DA8949" w:rsidR="00AD5F27" w:rsidRPr="00885F48" w:rsidRDefault="00AD5F27" w:rsidP="00AD5F27">
      <w:pPr>
        <w:numPr>
          <w:ilvl w:val="1"/>
          <w:numId w:val="2"/>
        </w:numPr>
        <w:tabs>
          <w:tab w:val="num" w:pos="907"/>
        </w:tabs>
        <w:ind w:left="788" w:hanging="431"/>
        <w:rPr>
          <w:rStyle w:val="Typewriter"/>
          <w:rFonts w:ascii="Times New Roman" w:hAnsi="Times New Roman"/>
          <w:b/>
          <w:bCs/>
          <w:sz w:val="23"/>
          <w:szCs w:val="23"/>
        </w:rPr>
      </w:pPr>
      <w:r w:rsidRPr="00885F48">
        <w:rPr>
          <w:rStyle w:val="Typewriter"/>
          <w:rFonts w:ascii="Times New Roman" w:hAnsi="Times New Roman"/>
          <w:b/>
          <w:bCs/>
          <w:sz w:val="23"/>
          <w:szCs w:val="23"/>
        </w:rPr>
        <w:t>Haljastus</w:t>
      </w:r>
      <w:r w:rsidR="00F938C0">
        <w:rPr>
          <w:rStyle w:val="Typewriter"/>
          <w:rFonts w:ascii="Times New Roman" w:hAnsi="Times New Roman"/>
          <w:b/>
          <w:bCs/>
          <w:sz w:val="23"/>
          <w:szCs w:val="23"/>
        </w:rPr>
        <w:t>e</w:t>
      </w:r>
      <w:r w:rsidRPr="00885F48">
        <w:rPr>
          <w:rStyle w:val="Typewriter"/>
          <w:rFonts w:ascii="Times New Roman" w:hAnsi="Times New Roman"/>
          <w:b/>
          <w:bCs/>
          <w:sz w:val="23"/>
          <w:szCs w:val="23"/>
        </w:rPr>
        <w:t xml:space="preserve"> ja heakorrastus</w:t>
      </w:r>
      <w:r w:rsidR="00F938C0">
        <w:rPr>
          <w:rStyle w:val="Typewriter"/>
          <w:rFonts w:ascii="Times New Roman" w:hAnsi="Times New Roman"/>
          <w:b/>
          <w:bCs/>
          <w:sz w:val="23"/>
          <w:szCs w:val="23"/>
        </w:rPr>
        <w:t>e põhimõtete määramine</w:t>
      </w:r>
      <w:r w:rsidRPr="00885F48">
        <w:rPr>
          <w:rStyle w:val="Typewriter"/>
          <w:rFonts w:ascii="Times New Roman" w:hAnsi="Times New Roman"/>
          <w:b/>
          <w:bCs/>
          <w:sz w:val="23"/>
          <w:szCs w:val="23"/>
        </w:rPr>
        <w:t>:</w:t>
      </w:r>
    </w:p>
    <w:p w14:paraId="4C2F1CB4" w14:textId="77777777" w:rsidR="00AD5F27" w:rsidRDefault="00AD5F27" w:rsidP="00AD5F27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885F48">
        <w:rPr>
          <w:rFonts w:ascii="Times New Roman" w:hAnsi="Times New Roman"/>
          <w:sz w:val="23"/>
          <w:szCs w:val="23"/>
        </w:rPr>
        <w:t>haljastuse kavandamisel järgida Nõo valla üldplaneeringus sätestatut;</w:t>
      </w:r>
    </w:p>
    <w:p w14:paraId="10ABC695" w14:textId="575289C5" w:rsidR="008C6708" w:rsidRPr="008C6708" w:rsidRDefault="00F938C0" w:rsidP="008C6708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määrata</w:t>
      </w:r>
      <w:r w:rsidR="006C7F4D">
        <w:rPr>
          <w:rFonts w:ascii="Times New Roman" w:hAnsi="Times New Roman"/>
          <w:sz w:val="23"/>
          <w:szCs w:val="23"/>
        </w:rPr>
        <w:t xml:space="preserve"> säilitatav ja likvideeritav haljastus</w:t>
      </w:r>
      <w:r w:rsidR="008C6708">
        <w:rPr>
          <w:rFonts w:ascii="Times New Roman" w:hAnsi="Times New Roman"/>
          <w:sz w:val="23"/>
          <w:szCs w:val="23"/>
        </w:rPr>
        <w:t>;</w:t>
      </w:r>
    </w:p>
    <w:p w14:paraId="2EE61D24" w14:textId="7AED05B7" w:rsidR="008C6708" w:rsidRPr="00B84D77" w:rsidRDefault="008C6708" w:rsidP="00B84D77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8C6708">
        <w:rPr>
          <w:rFonts w:ascii="Times New Roman" w:hAnsi="Times New Roman"/>
          <w:sz w:val="23"/>
          <w:szCs w:val="23"/>
        </w:rPr>
        <w:t>määrata planeeritav kõrg- ja madalhaljastus</w:t>
      </w:r>
      <w:r>
        <w:rPr>
          <w:rFonts w:ascii="Times New Roman" w:hAnsi="Times New Roman"/>
          <w:sz w:val="23"/>
          <w:szCs w:val="23"/>
        </w:rPr>
        <w:t>;</w:t>
      </w:r>
      <w:r w:rsidRPr="008C6708">
        <w:rPr>
          <w:rFonts w:ascii="Times New Roman" w:hAnsi="Times New Roman"/>
          <w:sz w:val="23"/>
          <w:szCs w:val="23"/>
        </w:rPr>
        <w:t xml:space="preserve"> </w:t>
      </w:r>
    </w:p>
    <w:p w14:paraId="60BBB2C2" w14:textId="77777777" w:rsidR="00AD5F27" w:rsidRPr="00885F48" w:rsidRDefault="00AD5F27" w:rsidP="00AD5F27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885F48">
        <w:rPr>
          <w:rFonts w:ascii="Times New Roman" w:hAnsi="Times New Roman"/>
          <w:sz w:val="23"/>
          <w:szCs w:val="23"/>
        </w:rPr>
        <w:t xml:space="preserve">anda vertikaalplaneerimise põhimõtted (maapinna kõrguse muutmine, sademevee ärajuhtimine jmt); </w:t>
      </w:r>
    </w:p>
    <w:p w14:paraId="1BC593C5" w14:textId="77777777" w:rsidR="00AD5F27" w:rsidRPr="00885F48" w:rsidRDefault="00AD5F27" w:rsidP="00AD5F27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885F48">
        <w:rPr>
          <w:rFonts w:ascii="Times New Roman" w:hAnsi="Times New Roman"/>
          <w:sz w:val="23"/>
          <w:szCs w:val="23"/>
        </w:rPr>
        <w:t>määrata jäätmekäitluse korraldamine.</w:t>
      </w:r>
    </w:p>
    <w:p w14:paraId="3A4C5EF3" w14:textId="2DCA5E22" w:rsidR="00463A46" w:rsidRDefault="006C13D6" w:rsidP="00DD2ED4">
      <w:pPr>
        <w:numPr>
          <w:ilvl w:val="1"/>
          <w:numId w:val="2"/>
        </w:numPr>
        <w:tabs>
          <w:tab w:val="clear" w:pos="792"/>
          <w:tab w:val="num" w:pos="851"/>
        </w:tabs>
        <w:autoSpaceDE w:val="0"/>
        <w:autoSpaceDN w:val="0"/>
        <w:adjustRightInd w:val="0"/>
        <w:ind w:left="788" w:hanging="431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Kuja määramine:</w:t>
      </w:r>
    </w:p>
    <w:p w14:paraId="14CC8423" w14:textId="3CCC1154" w:rsidR="006C13D6" w:rsidRPr="006C13D6" w:rsidRDefault="006C13D6" w:rsidP="006C13D6">
      <w:pPr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 w:rsidRPr="006C13D6">
        <w:rPr>
          <w:rFonts w:ascii="Times New Roman" w:hAnsi="Times New Roman"/>
          <w:sz w:val="23"/>
          <w:szCs w:val="23"/>
        </w:rPr>
        <w:t>Hoonestusalade ja muude objektide asukoha määramisel tuleb arvestada kehtivaid kujasid</w:t>
      </w:r>
      <w:r>
        <w:rPr>
          <w:rFonts w:ascii="Times New Roman" w:hAnsi="Times New Roman"/>
          <w:sz w:val="23"/>
          <w:szCs w:val="23"/>
        </w:rPr>
        <w:t>.</w:t>
      </w:r>
    </w:p>
    <w:p w14:paraId="53965A7C" w14:textId="0F672A0D" w:rsidR="001F780A" w:rsidRPr="001F780A" w:rsidRDefault="001F780A" w:rsidP="003D440B">
      <w:pPr>
        <w:numPr>
          <w:ilvl w:val="1"/>
          <w:numId w:val="2"/>
        </w:numPr>
        <w:tabs>
          <w:tab w:val="clear" w:pos="792"/>
        </w:tabs>
        <w:autoSpaceDE w:val="0"/>
        <w:autoSpaceDN w:val="0"/>
        <w:adjustRightInd w:val="0"/>
        <w:ind w:left="788" w:hanging="431"/>
        <w:rPr>
          <w:rFonts w:ascii="Times New Roman" w:hAnsi="Times New Roman"/>
          <w:b/>
          <w:bCs/>
          <w:sz w:val="23"/>
          <w:szCs w:val="23"/>
        </w:rPr>
      </w:pPr>
      <w:r w:rsidRPr="001F780A">
        <w:rPr>
          <w:rFonts w:ascii="Times New Roman" w:hAnsi="Times New Roman"/>
          <w:b/>
          <w:bCs/>
          <w:sz w:val="23"/>
          <w:szCs w:val="23"/>
        </w:rPr>
        <w:t>Kuritegevuse riske vähendavate nõuete ja tingimuste seadmine</w:t>
      </w:r>
      <w:r w:rsidR="003D440B">
        <w:rPr>
          <w:rFonts w:ascii="Times New Roman" w:hAnsi="Times New Roman"/>
          <w:b/>
          <w:bCs/>
          <w:sz w:val="23"/>
          <w:szCs w:val="23"/>
        </w:rPr>
        <w:t>:</w:t>
      </w:r>
    </w:p>
    <w:p w14:paraId="3488E9AE" w14:textId="083EB2B6" w:rsidR="00852E48" w:rsidRPr="001F780A" w:rsidRDefault="001F780A" w:rsidP="001F780A">
      <w:pPr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 w:rsidRPr="001F780A">
        <w:rPr>
          <w:rFonts w:ascii="Times New Roman" w:hAnsi="Times New Roman"/>
          <w:sz w:val="23"/>
          <w:szCs w:val="23"/>
        </w:rPr>
        <w:t>Detailplaneeringu koostamise käigus arvestada kuritegevuse riske vähendavate nõuetega. Anda põhimõtted edasiseks projekteerimiseks.</w:t>
      </w:r>
    </w:p>
    <w:p w14:paraId="77C8EB6B" w14:textId="326BF0F4" w:rsidR="003D440B" w:rsidRDefault="003D440B" w:rsidP="00DD2ED4">
      <w:pPr>
        <w:numPr>
          <w:ilvl w:val="1"/>
          <w:numId w:val="2"/>
        </w:numPr>
        <w:tabs>
          <w:tab w:val="clear" w:pos="792"/>
          <w:tab w:val="num" w:pos="851"/>
        </w:tabs>
        <w:autoSpaceDE w:val="0"/>
        <w:autoSpaceDN w:val="0"/>
        <w:adjustRightInd w:val="0"/>
        <w:ind w:left="788" w:hanging="431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M</w:t>
      </w:r>
      <w:r w:rsidRPr="003D440B">
        <w:rPr>
          <w:rFonts w:ascii="Times New Roman" w:hAnsi="Times New Roman"/>
          <w:b/>
          <w:bCs/>
          <w:sz w:val="23"/>
          <w:szCs w:val="23"/>
        </w:rPr>
        <w:t xml:space="preserve">üra-, vibratsiooni-, saasteriski- ja </w:t>
      </w:r>
      <w:proofErr w:type="spellStart"/>
      <w:r w:rsidRPr="003D440B">
        <w:rPr>
          <w:rFonts w:ascii="Times New Roman" w:hAnsi="Times New Roman"/>
          <w:b/>
          <w:bCs/>
          <w:sz w:val="23"/>
          <w:szCs w:val="23"/>
        </w:rPr>
        <w:t>insolatsioonitingimusi</w:t>
      </w:r>
      <w:proofErr w:type="spellEnd"/>
      <w:r w:rsidRPr="003D440B">
        <w:rPr>
          <w:rFonts w:ascii="Times New Roman" w:hAnsi="Times New Roman"/>
          <w:b/>
          <w:bCs/>
          <w:sz w:val="23"/>
          <w:szCs w:val="23"/>
        </w:rPr>
        <w:t xml:space="preserve"> ning muid keskkonnatingimusi tagavate nõuete seadmine</w:t>
      </w:r>
      <w:r>
        <w:rPr>
          <w:rFonts w:ascii="Times New Roman" w:hAnsi="Times New Roman"/>
          <w:b/>
          <w:bCs/>
          <w:sz w:val="23"/>
          <w:szCs w:val="23"/>
        </w:rPr>
        <w:t>:</w:t>
      </w:r>
    </w:p>
    <w:p w14:paraId="263D2F32" w14:textId="7E1E3117" w:rsidR="003D440B" w:rsidRPr="003D440B" w:rsidRDefault="00EB6B40" w:rsidP="003D440B">
      <w:pPr>
        <w:numPr>
          <w:ilvl w:val="2"/>
          <w:numId w:val="2"/>
        </w:num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Määrata planeeringuga.</w:t>
      </w:r>
    </w:p>
    <w:p w14:paraId="75620347" w14:textId="0C501882" w:rsidR="00DD2ED4" w:rsidRPr="00885F48" w:rsidRDefault="00936E8B" w:rsidP="00DD2ED4">
      <w:pPr>
        <w:numPr>
          <w:ilvl w:val="1"/>
          <w:numId w:val="2"/>
        </w:numPr>
        <w:tabs>
          <w:tab w:val="clear" w:pos="792"/>
          <w:tab w:val="num" w:pos="851"/>
        </w:tabs>
        <w:autoSpaceDE w:val="0"/>
        <w:autoSpaceDN w:val="0"/>
        <w:adjustRightInd w:val="0"/>
        <w:ind w:left="788" w:hanging="431"/>
        <w:rPr>
          <w:rStyle w:val="Typewriter"/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202020"/>
          <w:sz w:val="23"/>
          <w:szCs w:val="23"/>
          <w:shd w:val="clear" w:color="auto" w:fill="FFFFFF"/>
        </w:rPr>
        <w:t>S</w:t>
      </w:r>
      <w:r w:rsidRPr="00936E8B">
        <w:rPr>
          <w:rFonts w:ascii="Times New Roman" w:hAnsi="Times New Roman"/>
          <w:b/>
          <w:bCs/>
          <w:color w:val="202020"/>
          <w:sz w:val="23"/>
          <w:szCs w:val="23"/>
          <w:shd w:val="clear" w:color="auto" w:fill="FFFFFF"/>
        </w:rPr>
        <w:t>ervituutide seadmise ja olemasoleva või kavandatava tee avalikult kasutatavaks teeks määramise vajaduse märkimine</w:t>
      </w:r>
      <w:r w:rsidR="00DD2ED4" w:rsidRPr="00885F48">
        <w:rPr>
          <w:rStyle w:val="Typewriter"/>
          <w:rFonts w:ascii="Times New Roman" w:hAnsi="Times New Roman"/>
          <w:b/>
          <w:bCs/>
          <w:sz w:val="23"/>
          <w:szCs w:val="23"/>
        </w:rPr>
        <w:t xml:space="preserve">. </w:t>
      </w:r>
    </w:p>
    <w:p w14:paraId="4C24B740" w14:textId="3D4880F5" w:rsidR="00DD2ED4" w:rsidRPr="00E410A9" w:rsidRDefault="00404EC2" w:rsidP="00DD2ED4">
      <w:pPr>
        <w:numPr>
          <w:ilvl w:val="2"/>
          <w:numId w:val="2"/>
        </w:numPr>
        <w:autoSpaceDE w:val="0"/>
        <w:autoSpaceDN w:val="0"/>
        <w:adjustRightInd w:val="0"/>
        <w:rPr>
          <w:rStyle w:val="Typewriter"/>
          <w:rFonts w:ascii="Times New Roman" w:hAnsi="Times New Roman"/>
          <w:sz w:val="23"/>
          <w:szCs w:val="23"/>
        </w:rPr>
      </w:pPr>
      <w:r>
        <w:rPr>
          <w:rStyle w:val="Typewriter"/>
          <w:rFonts w:ascii="Times New Roman" w:hAnsi="Times New Roman"/>
          <w:bCs/>
          <w:sz w:val="23"/>
          <w:szCs w:val="23"/>
        </w:rPr>
        <w:t>Määrata</w:t>
      </w:r>
      <w:r w:rsidR="00071DDD">
        <w:rPr>
          <w:rStyle w:val="Typewriter"/>
          <w:rFonts w:ascii="Times New Roman" w:hAnsi="Times New Roman"/>
          <w:bCs/>
          <w:sz w:val="23"/>
          <w:szCs w:val="23"/>
        </w:rPr>
        <w:t xml:space="preserve"> planeeringuga</w:t>
      </w:r>
      <w:r w:rsidR="00EB6B40">
        <w:rPr>
          <w:rStyle w:val="Typewriter"/>
          <w:rFonts w:ascii="Times New Roman" w:hAnsi="Times New Roman"/>
          <w:bCs/>
          <w:sz w:val="23"/>
          <w:szCs w:val="23"/>
        </w:rPr>
        <w:t>.</w:t>
      </w:r>
    </w:p>
    <w:p w14:paraId="3796E0DA" w14:textId="5AEB2B94" w:rsidR="00DD2ED4" w:rsidRPr="00885F48" w:rsidRDefault="00DC4705" w:rsidP="00DD2ED4">
      <w:pPr>
        <w:numPr>
          <w:ilvl w:val="1"/>
          <w:numId w:val="2"/>
        </w:numPr>
        <w:tabs>
          <w:tab w:val="clear" w:pos="792"/>
          <w:tab w:val="num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Lähteseisukohtade muutmine</w:t>
      </w:r>
      <w:r w:rsidR="00DD2ED4" w:rsidRPr="00885F48">
        <w:rPr>
          <w:rFonts w:ascii="Times New Roman" w:hAnsi="Times New Roman"/>
          <w:b/>
          <w:bCs/>
          <w:sz w:val="23"/>
          <w:szCs w:val="23"/>
        </w:rPr>
        <w:t>:</w:t>
      </w:r>
    </w:p>
    <w:p w14:paraId="1235CE5A" w14:textId="015CF2F2" w:rsidR="00970D87" w:rsidRPr="00BE0042" w:rsidRDefault="00DD2ED4" w:rsidP="004F46F1">
      <w:pPr>
        <w:numPr>
          <w:ilvl w:val="2"/>
          <w:numId w:val="2"/>
        </w:numPr>
        <w:autoSpaceDE w:val="0"/>
        <w:autoSpaceDN w:val="0"/>
        <w:adjustRightInd w:val="0"/>
        <w:rPr>
          <w:rStyle w:val="Typewriter"/>
          <w:rFonts w:ascii="Times New Roman" w:hAnsi="Times New Roman"/>
          <w:sz w:val="23"/>
          <w:szCs w:val="23"/>
        </w:rPr>
      </w:pPr>
      <w:r w:rsidRPr="00885F48">
        <w:rPr>
          <w:rStyle w:val="Typewriter"/>
          <w:rFonts w:ascii="Times New Roman" w:hAnsi="Times New Roman"/>
          <w:bCs/>
          <w:sz w:val="23"/>
          <w:szCs w:val="23"/>
        </w:rPr>
        <w:t xml:space="preserve">Kui planeeringu koostamise käigus muutuvad lähteseisukohad ulatuses, mis ei muuda planeeringu põhilahendust ning vallavalitsus on muudatustega </w:t>
      </w:r>
      <w:r w:rsidR="00A3424D">
        <w:rPr>
          <w:rStyle w:val="Typewriter"/>
          <w:rFonts w:ascii="Times New Roman" w:hAnsi="Times New Roman"/>
          <w:bCs/>
          <w:sz w:val="23"/>
          <w:szCs w:val="23"/>
        </w:rPr>
        <w:t xml:space="preserve">nõustunud </w:t>
      </w:r>
      <w:r w:rsidR="00A3424D" w:rsidRPr="00A3424D">
        <w:rPr>
          <w:rFonts w:ascii="Times New Roman" w:hAnsi="Times New Roman"/>
          <w:bCs/>
          <w:sz w:val="23"/>
          <w:szCs w:val="23"/>
        </w:rPr>
        <w:t>ei kuulu lähteülesanne muutmisele</w:t>
      </w:r>
      <w:r w:rsidR="00A3424D">
        <w:rPr>
          <w:rFonts w:ascii="Times New Roman" w:hAnsi="Times New Roman"/>
          <w:bCs/>
          <w:sz w:val="23"/>
          <w:szCs w:val="23"/>
        </w:rPr>
        <w:t>.</w:t>
      </w:r>
    </w:p>
    <w:p w14:paraId="353A1216" w14:textId="77777777" w:rsidR="00970D87" w:rsidRPr="00BE0042" w:rsidRDefault="00970D87" w:rsidP="00970D87">
      <w:pPr>
        <w:numPr>
          <w:ilvl w:val="0"/>
          <w:numId w:val="2"/>
        </w:numPr>
        <w:rPr>
          <w:rFonts w:ascii="Times New Roman" w:hAnsi="Times New Roman"/>
          <w:b/>
          <w:sz w:val="23"/>
          <w:szCs w:val="23"/>
        </w:rPr>
      </w:pPr>
      <w:r w:rsidRPr="00BE0042">
        <w:rPr>
          <w:rFonts w:ascii="Times New Roman" w:hAnsi="Times New Roman"/>
          <w:b/>
          <w:bCs/>
          <w:sz w:val="23"/>
          <w:szCs w:val="23"/>
          <w:lang w:eastAsia="et-EE"/>
        </w:rPr>
        <w:t>Detailplaneeringu koostamisse kaasatavad isikud:</w:t>
      </w:r>
    </w:p>
    <w:p w14:paraId="5EE15CAB" w14:textId="7E9FDFB5" w:rsidR="003A4107" w:rsidRPr="003A4107" w:rsidRDefault="00D7231B" w:rsidP="003A4107">
      <w:pPr>
        <w:numPr>
          <w:ilvl w:val="1"/>
          <w:numId w:val="2"/>
        </w:numPr>
        <w:rPr>
          <w:rFonts w:ascii="Times New Roman" w:hAnsi="Times New Roman"/>
          <w:sz w:val="23"/>
          <w:szCs w:val="23"/>
          <w:lang w:eastAsia="et-EE"/>
        </w:rPr>
      </w:pPr>
      <w:r w:rsidRPr="003A4107">
        <w:rPr>
          <w:rFonts w:ascii="Times New Roman" w:hAnsi="Times New Roman"/>
          <w:sz w:val="23"/>
          <w:szCs w:val="23"/>
          <w:lang w:eastAsia="et-EE"/>
        </w:rPr>
        <w:lastRenderedPageBreak/>
        <w:t>Vastavalt Vabariigi Valitsuse</w:t>
      </w:r>
      <w:r w:rsidR="003A4107" w:rsidRPr="003A4107">
        <w:rPr>
          <w:rFonts w:ascii="Times New Roman" w:hAnsi="Times New Roman"/>
          <w:sz w:val="23"/>
          <w:szCs w:val="23"/>
          <w:lang w:eastAsia="et-EE"/>
        </w:rPr>
        <w:t xml:space="preserve"> määrusele 17.12.2015 nr 133 „Planeeringute koostamisel koostöö tegemise kord ja planeeringute kooskõlastamise alused“.</w:t>
      </w:r>
    </w:p>
    <w:p w14:paraId="67CB8AB3" w14:textId="77777777" w:rsidR="006C705F" w:rsidRPr="00BE0042" w:rsidRDefault="006C705F" w:rsidP="006C705F">
      <w:pPr>
        <w:numPr>
          <w:ilvl w:val="1"/>
          <w:numId w:val="2"/>
        </w:numPr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 xml:space="preserve">Planeeritaval maa-alal paiknevate ja kavandatavate tehnovõrkude omanikud /valdajad. </w:t>
      </w:r>
    </w:p>
    <w:p w14:paraId="0694D05E" w14:textId="77777777" w:rsidR="006C705F" w:rsidRDefault="006C705F" w:rsidP="006C705F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 xml:space="preserve">Vee- ja kanalisatsioonitorustike liitumispunktide asukohtade määramiseks teha koostööd Emajõe Veevärk </w:t>
      </w:r>
      <w:proofErr w:type="spellStart"/>
      <w:r w:rsidRPr="00BE0042">
        <w:rPr>
          <w:rFonts w:ascii="Times New Roman" w:hAnsi="Times New Roman"/>
          <w:sz w:val="23"/>
          <w:szCs w:val="23"/>
        </w:rPr>
        <w:t>AS-ga</w:t>
      </w:r>
      <w:proofErr w:type="spellEnd"/>
      <w:r w:rsidRPr="00BE0042">
        <w:rPr>
          <w:rFonts w:ascii="Times New Roman" w:hAnsi="Times New Roman"/>
          <w:sz w:val="23"/>
          <w:szCs w:val="23"/>
        </w:rPr>
        <w:t xml:space="preserve"> (registrikood 11044696; Sõbra 56, 51013, Tartu; Telefon: 731 1840);</w:t>
      </w:r>
    </w:p>
    <w:p w14:paraId="05C63884" w14:textId="2E47AC59" w:rsidR="0015762B" w:rsidRPr="00276BA5" w:rsidRDefault="00276BA5" w:rsidP="00276BA5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276BA5">
        <w:rPr>
          <w:rFonts w:ascii="Times New Roman" w:hAnsi="Times New Roman"/>
          <w:sz w:val="23"/>
          <w:szCs w:val="23"/>
        </w:rPr>
        <w:t>Küttetorustike liitumispunktide asukohtade määramise soovi korral teha koostööd OÜ-ga SW Energia (registrikood 1055291; Tehnika 1, Paikuse, Pärnumaa; Telefon 447 7862).</w:t>
      </w:r>
    </w:p>
    <w:p w14:paraId="1FB665B7" w14:textId="44C5A8E5" w:rsidR="009C3A6F" w:rsidRPr="009C3A6F" w:rsidRDefault="00970D87" w:rsidP="009C3A6F">
      <w:pPr>
        <w:numPr>
          <w:ilvl w:val="1"/>
          <w:numId w:val="2"/>
        </w:numPr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  <w:lang w:eastAsia="et-EE"/>
        </w:rPr>
        <w:t>Planeeritava maa-ala kinnistute omanikud ja piirinaabrid</w:t>
      </w:r>
      <w:r w:rsidR="006C1093">
        <w:rPr>
          <w:rFonts w:ascii="Times New Roman" w:hAnsi="Times New Roman"/>
          <w:sz w:val="23"/>
          <w:szCs w:val="23"/>
          <w:lang w:eastAsia="et-EE"/>
        </w:rPr>
        <w:t>.</w:t>
      </w:r>
    </w:p>
    <w:p w14:paraId="288724FE" w14:textId="77777777" w:rsidR="000D7DE9" w:rsidRPr="00BE0042" w:rsidRDefault="000D7DE9" w:rsidP="00970D87">
      <w:pPr>
        <w:rPr>
          <w:rFonts w:ascii="Times New Roman" w:hAnsi="Times New Roman"/>
          <w:sz w:val="23"/>
          <w:szCs w:val="23"/>
        </w:rPr>
      </w:pPr>
    </w:p>
    <w:p w14:paraId="63A2F9FD" w14:textId="77777777" w:rsidR="00970D87" w:rsidRPr="00BE0042" w:rsidRDefault="00970D87" w:rsidP="00970D87">
      <w:pPr>
        <w:numPr>
          <w:ilvl w:val="0"/>
          <w:numId w:val="2"/>
        </w:numPr>
        <w:rPr>
          <w:rStyle w:val="Typewriter"/>
          <w:rFonts w:ascii="Times New Roman" w:hAnsi="Times New Roman"/>
          <w:b/>
          <w:sz w:val="23"/>
          <w:szCs w:val="23"/>
        </w:rPr>
      </w:pPr>
      <w:r w:rsidRPr="00BE0042">
        <w:rPr>
          <w:rStyle w:val="Typewriter"/>
          <w:rFonts w:ascii="Times New Roman" w:hAnsi="Times New Roman"/>
          <w:b/>
          <w:sz w:val="23"/>
          <w:szCs w:val="23"/>
        </w:rPr>
        <w:t>Detailplaneeringu vormistamine ja menetlus</w:t>
      </w:r>
    </w:p>
    <w:p w14:paraId="7E5D5751" w14:textId="2B1341E5" w:rsidR="00082595" w:rsidRPr="00BE0042" w:rsidRDefault="00082595" w:rsidP="00082595">
      <w:pPr>
        <w:numPr>
          <w:ilvl w:val="1"/>
          <w:numId w:val="2"/>
        </w:numPr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 xml:space="preserve">Detailplaneering vormistatakse ja esitatakse vastavalt </w:t>
      </w:r>
      <w:hyperlink r:id="rId12" w:history="1">
        <w:r w:rsidRPr="00F600BF">
          <w:rPr>
            <w:rStyle w:val="Hperlink"/>
            <w:rFonts w:ascii="Times New Roman" w:hAnsi="Times New Roman"/>
            <w:sz w:val="23"/>
            <w:szCs w:val="23"/>
          </w:rPr>
          <w:t>Planeeringu vormistamisele ja ülesehitusele esitatavatele nõuetele</w:t>
        </w:r>
      </w:hyperlink>
      <w:r w:rsidRPr="00BE0042">
        <w:rPr>
          <w:rFonts w:ascii="Times New Roman" w:hAnsi="Times New Roman"/>
          <w:sz w:val="23"/>
          <w:szCs w:val="23"/>
        </w:rPr>
        <w:t>;</w:t>
      </w:r>
    </w:p>
    <w:p w14:paraId="5DEBBAA8" w14:textId="77777777" w:rsidR="00082595" w:rsidRPr="00BE0042" w:rsidRDefault="00082595" w:rsidP="00082595">
      <w:pPr>
        <w:numPr>
          <w:ilvl w:val="1"/>
          <w:numId w:val="2"/>
        </w:numPr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 xml:space="preserve">detailplaneeringu avaliku väljapaneku jaoks esitatakse detailplaneering </w:t>
      </w:r>
      <w:proofErr w:type="spellStart"/>
      <w:r w:rsidRPr="00BE0042">
        <w:rPr>
          <w:rFonts w:ascii="Times New Roman" w:hAnsi="Times New Roman"/>
          <w:sz w:val="23"/>
          <w:szCs w:val="23"/>
        </w:rPr>
        <w:t>pdf</w:t>
      </w:r>
      <w:proofErr w:type="spellEnd"/>
      <w:r w:rsidRPr="00BE0042">
        <w:rPr>
          <w:rFonts w:ascii="Times New Roman" w:hAnsi="Times New Roman"/>
          <w:sz w:val="23"/>
          <w:szCs w:val="23"/>
        </w:rPr>
        <w:t xml:space="preserve"> kujul ja väljatrükk ühes eksemplaris; detailplaneeringule lisatakse kooskõlastuste ja koostöö koondtabel;</w:t>
      </w:r>
    </w:p>
    <w:p w14:paraId="37649F2A" w14:textId="77777777" w:rsidR="00082595" w:rsidRPr="00BE0042" w:rsidRDefault="00082595" w:rsidP="00082595">
      <w:pPr>
        <w:numPr>
          <w:ilvl w:val="1"/>
          <w:numId w:val="2"/>
        </w:numPr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 xml:space="preserve">detailplaneeringu kehtestamisel esitatakse detailplaneering ja selle lisad täiendavalt </w:t>
      </w:r>
      <w:proofErr w:type="spellStart"/>
      <w:r w:rsidRPr="00BE0042">
        <w:rPr>
          <w:rFonts w:ascii="Times New Roman" w:hAnsi="Times New Roman"/>
          <w:sz w:val="23"/>
          <w:szCs w:val="23"/>
        </w:rPr>
        <w:t>pdf</w:t>
      </w:r>
      <w:proofErr w:type="spellEnd"/>
      <w:r w:rsidRPr="00BE0042">
        <w:rPr>
          <w:rFonts w:ascii="Times New Roman" w:hAnsi="Times New Roman"/>
          <w:sz w:val="23"/>
          <w:szCs w:val="23"/>
        </w:rPr>
        <w:t xml:space="preserve"> kujul ja väljatrükk</w:t>
      </w:r>
      <w:r w:rsidR="00154124" w:rsidRPr="00BE0042">
        <w:rPr>
          <w:rFonts w:ascii="Times New Roman" w:hAnsi="Times New Roman"/>
          <w:sz w:val="23"/>
          <w:szCs w:val="23"/>
        </w:rPr>
        <w:t xml:space="preserve"> </w:t>
      </w:r>
      <w:r w:rsidR="00F91426" w:rsidRPr="00BE0042">
        <w:rPr>
          <w:rFonts w:ascii="Times New Roman" w:hAnsi="Times New Roman"/>
          <w:sz w:val="23"/>
          <w:szCs w:val="23"/>
        </w:rPr>
        <w:t>ühes</w:t>
      </w:r>
      <w:r w:rsidRPr="00BE0042">
        <w:rPr>
          <w:rFonts w:ascii="Times New Roman" w:hAnsi="Times New Roman"/>
          <w:sz w:val="23"/>
          <w:szCs w:val="23"/>
        </w:rPr>
        <w:t xml:space="preserve"> eksemplaris</w:t>
      </w:r>
      <w:r w:rsidR="00F91426" w:rsidRPr="00BE0042">
        <w:rPr>
          <w:rFonts w:ascii="Times New Roman" w:hAnsi="Times New Roman"/>
          <w:sz w:val="23"/>
          <w:szCs w:val="23"/>
        </w:rPr>
        <w:t>. Juhul kui avaliku väljapaneku järgselt planeeringulahendust muudeti esitada väljatrükk kahes eksemplaris</w:t>
      </w:r>
      <w:r w:rsidRPr="00BE0042">
        <w:rPr>
          <w:rFonts w:ascii="Times New Roman" w:hAnsi="Times New Roman"/>
          <w:sz w:val="23"/>
          <w:szCs w:val="23"/>
        </w:rPr>
        <w:t>;</w:t>
      </w:r>
    </w:p>
    <w:p w14:paraId="2A3AE9D2" w14:textId="77777777" w:rsidR="00082595" w:rsidRPr="00BE0042" w:rsidRDefault="00082595" w:rsidP="00082595">
      <w:pPr>
        <w:numPr>
          <w:ilvl w:val="1"/>
          <w:numId w:val="2"/>
        </w:numPr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>detailplaneeringu joonised:</w:t>
      </w:r>
    </w:p>
    <w:p w14:paraId="3128F5C8" w14:textId="77777777" w:rsidR="00082595" w:rsidRPr="00BE0042" w:rsidRDefault="00F91426" w:rsidP="00F91426">
      <w:pPr>
        <w:numPr>
          <w:ilvl w:val="2"/>
          <w:numId w:val="2"/>
        </w:numPr>
        <w:ind w:left="1418" w:hanging="698"/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 xml:space="preserve">detailplaneeringu koostamise aluskaardiks võtta kehtivale korrale vastav aktualiseeritud (olemasolevat situatsiooni tõeselt kajastav, sh tehnovõrgud) digitaalselt mõõdistatud geodeetiline alusplaan täpsusastmega M 1:500. </w:t>
      </w:r>
      <w:r w:rsidR="00EE758B" w:rsidRPr="00BE0042">
        <w:rPr>
          <w:rFonts w:ascii="Times New Roman" w:hAnsi="Times New Roman"/>
          <w:sz w:val="23"/>
          <w:szCs w:val="23"/>
        </w:rPr>
        <w:t xml:space="preserve">Geodeetilised tööd tuleb muuhulgas esitada </w:t>
      </w:r>
      <w:proofErr w:type="spellStart"/>
      <w:r w:rsidR="00EE758B" w:rsidRPr="00BE0042">
        <w:rPr>
          <w:rFonts w:ascii="Times New Roman" w:hAnsi="Times New Roman"/>
          <w:sz w:val="23"/>
          <w:szCs w:val="23"/>
        </w:rPr>
        <w:t>esitada</w:t>
      </w:r>
      <w:proofErr w:type="spellEnd"/>
      <w:r w:rsidR="00EE758B" w:rsidRPr="00BE0042">
        <w:rPr>
          <w:rFonts w:ascii="Times New Roman" w:hAnsi="Times New Roman"/>
          <w:sz w:val="23"/>
          <w:szCs w:val="23"/>
        </w:rPr>
        <w:t xml:space="preserve"> muuhulgas kohaliku omavalitsuse poolt kasutatavasse </w:t>
      </w:r>
      <w:proofErr w:type="spellStart"/>
      <w:r w:rsidR="00EE758B" w:rsidRPr="00BE0042">
        <w:rPr>
          <w:rFonts w:ascii="Times New Roman" w:hAnsi="Times New Roman"/>
          <w:sz w:val="23"/>
          <w:szCs w:val="23"/>
        </w:rPr>
        <w:t>geomõõdistuste</w:t>
      </w:r>
      <w:proofErr w:type="spellEnd"/>
      <w:r w:rsidR="00EE758B" w:rsidRPr="00BE0042">
        <w:rPr>
          <w:rFonts w:ascii="Times New Roman" w:hAnsi="Times New Roman"/>
          <w:sz w:val="23"/>
          <w:szCs w:val="23"/>
        </w:rPr>
        <w:t xml:space="preserve"> infosüsteemi (KOVGIS EVALD </w:t>
      </w:r>
      <w:proofErr w:type="spellStart"/>
      <w:r w:rsidR="00EE758B" w:rsidRPr="00BE0042">
        <w:rPr>
          <w:rFonts w:ascii="Times New Roman" w:hAnsi="Times New Roman"/>
          <w:sz w:val="23"/>
          <w:szCs w:val="23"/>
        </w:rPr>
        <w:t>geoarhiivi</w:t>
      </w:r>
      <w:proofErr w:type="spellEnd"/>
      <w:r w:rsidR="00EE758B" w:rsidRPr="00BE0042">
        <w:rPr>
          <w:rFonts w:ascii="Times New Roman" w:hAnsi="Times New Roman"/>
          <w:sz w:val="23"/>
          <w:szCs w:val="23"/>
        </w:rPr>
        <w:t xml:space="preserve"> moodul, https://evald.ee/nõovald/);</w:t>
      </w:r>
    </w:p>
    <w:p w14:paraId="0B69C0FE" w14:textId="77777777" w:rsidR="00082595" w:rsidRPr="00BE0042" w:rsidRDefault="00082595" w:rsidP="00082595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>planeeritava maa-ala kontaktvööndi analüüs;</w:t>
      </w:r>
    </w:p>
    <w:p w14:paraId="731D80C0" w14:textId="77777777" w:rsidR="00EE758B" w:rsidRPr="00BE0042" w:rsidRDefault="00082595" w:rsidP="00082595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>detailplaneeringu põhijoonis</w:t>
      </w:r>
      <w:r w:rsidR="00EE758B" w:rsidRPr="00BE0042">
        <w:rPr>
          <w:rFonts w:ascii="Times New Roman" w:hAnsi="Times New Roman"/>
          <w:sz w:val="23"/>
          <w:szCs w:val="23"/>
        </w:rPr>
        <w:t>;</w:t>
      </w:r>
    </w:p>
    <w:p w14:paraId="4DE13398" w14:textId="77777777" w:rsidR="00EE758B" w:rsidRPr="00BE0042" w:rsidRDefault="00EE758B" w:rsidP="00082595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>maakasutuse ja kitsenduste joonis;</w:t>
      </w:r>
    </w:p>
    <w:p w14:paraId="53853325" w14:textId="77777777" w:rsidR="00082595" w:rsidRPr="00BE0042" w:rsidRDefault="00082595" w:rsidP="00082595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>tehnovõrkude joonis;</w:t>
      </w:r>
    </w:p>
    <w:p w14:paraId="380805FB" w14:textId="77777777" w:rsidR="00082595" w:rsidRPr="00BE0042" w:rsidRDefault="00082595" w:rsidP="00082595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>detailplaneeringu lahendust illustreerivad joonised</w:t>
      </w:r>
      <w:r w:rsidR="00EE758B" w:rsidRPr="00BE0042">
        <w:rPr>
          <w:rFonts w:ascii="Times New Roman" w:hAnsi="Times New Roman"/>
          <w:sz w:val="23"/>
          <w:szCs w:val="23"/>
        </w:rPr>
        <w:t>;</w:t>
      </w:r>
    </w:p>
    <w:p w14:paraId="26DA4B79" w14:textId="77777777" w:rsidR="00EE758B" w:rsidRPr="00BE0042" w:rsidRDefault="00EE758B" w:rsidP="00082595">
      <w:pPr>
        <w:numPr>
          <w:ilvl w:val="2"/>
          <w:numId w:val="2"/>
        </w:numPr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>Joonised 6.4.4 ja 6.4.5 on lubatud ühildada kui ei halvene kaartide loetavus.</w:t>
      </w:r>
    </w:p>
    <w:p w14:paraId="1F8E19E8" w14:textId="77777777" w:rsidR="00082595" w:rsidRPr="00BE0042" w:rsidRDefault="00082595" w:rsidP="00082595">
      <w:pPr>
        <w:ind w:left="360" w:firstLine="0"/>
        <w:rPr>
          <w:rStyle w:val="Typewriter"/>
          <w:rFonts w:ascii="Times New Roman" w:hAnsi="Times New Roman"/>
          <w:b/>
          <w:sz w:val="23"/>
          <w:szCs w:val="23"/>
        </w:rPr>
      </w:pPr>
    </w:p>
    <w:p w14:paraId="29848E8F" w14:textId="77777777" w:rsidR="00970D87" w:rsidRPr="00BE0042" w:rsidRDefault="00970D87" w:rsidP="00970D87">
      <w:pPr>
        <w:numPr>
          <w:ilvl w:val="0"/>
          <w:numId w:val="2"/>
        </w:numPr>
        <w:rPr>
          <w:rStyle w:val="Typewriter"/>
          <w:rFonts w:ascii="Times New Roman" w:hAnsi="Times New Roman"/>
          <w:b/>
          <w:sz w:val="23"/>
          <w:szCs w:val="23"/>
        </w:rPr>
      </w:pPr>
      <w:r w:rsidRPr="00BE0042">
        <w:rPr>
          <w:rFonts w:ascii="Times New Roman" w:hAnsi="Times New Roman"/>
          <w:b/>
          <w:bCs/>
          <w:sz w:val="23"/>
          <w:szCs w:val="23"/>
          <w:lang w:eastAsia="et-EE"/>
        </w:rPr>
        <w:t>Planeeringu koostamise eeldatav ajakava</w:t>
      </w:r>
      <w:r w:rsidRPr="00BE0042">
        <w:rPr>
          <w:rStyle w:val="Typewriter"/>
          <w:rFonts w:ascii="Times New Roman" w:hAnsi="Times New Roman"/>
          <w:b/>
          <w:sz w:val="23"/>
          <w:szCs w:val="23"/>
        </w:rPr>
        <w:t xml:space="preserve"> </w:t>
      </w:r>
    </w:p>
    <w:p w14:paraId="5D5DBD0B" w14:textId="77777777" w:rsidR="00970D87" w:rsidRPr="00BE0042" w:rsidRDefault="00970D87" w:rsidP="00970D8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et-EE"/>
        </w:rPr>
      </w:pPr>
      <w:r w:rsidRPr="00BE0042">
        <w:rPr>
          <w:rFonts w:ascii="Times New Roman" w:hAnsi="Times New Roman"/>
          <w:sz w:val="23"/>
          <w:szCs w:val="23"/>
          <w:lang w:eastAsia="et-EE"/>
        </w:rPr>
        <w:t>Detailplaneering esitatakse vallavalitsusele vastuvõtmiseks kahe aasta jooksul pärast detailplaneeringu koostamise algatamist.</w:t>
      </w:r>
    </w:p>
    <w:p w14:paraId="702A3891" w14:textId="77777777" w:rsidR="00970D87" w:rsidRPr="00BE0042" w:rsidRDefault="00970D87" w:rsidP="00970D8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  <w:lang w:eastAsia="et-EE"/>
        </w:rPr>
        <w:t>Planeeringu kehtestamise või kehtestama jätmise otsus tehakse hiljemalt kolme aasta möödumisel detailplaneeringu algatamisest arvates.</w:t>
      </w:r>
    </w:p>
    <w:p w14:paraId="1EC91042" w14:textId="77777777" w:rsidR="0091515D" w:rsidRPr="00BE0042" w:rsidRDefault="0091515D" w:rsidP="0091515D">
      <w:pPr>
        <w:autoSpaceDE w:val="0"/>
        <w:autoSpaceDN w:val="0"/>
        <w:adjustRightInd w:val="0"/>
        <w:ind w:left="360" w:firstLine="0"/>
        <w:rPr>
          <w:rFonts w:ascii="Times New Roman" w:hAnsi="Times New Roman"/>
          <w:sz w:val="23"/>
          <w:szCs w:val="23"/>
        </w:rPr>
      </w:pPr>
    </w:p>
    <w:p w14:paraId="228177F0" w14:textId="77777777" w:rsidR="0091515D" w:rsidRPr="00BE0042" w:rsidRDefault="0091515D" w:rsidP="0091515D">
      <w:pPr>
        <w:numPr>
          <w:ilvl w:val="0"/>
          <w:numId w:val="2"/>
        </w:numPr>
        <w:autoSpaceDE w:val="0"/>
        <w:autoSpaceDN w:val="0"/>
        <w:adjustRightInd w:val="0"/>
        <w:rPr>
          <w:rStyle w:val="Typewriter"/>
          <w:rFonts w:ascii="Times New Roman" w:hAnsi="Times New Roman"/>
          <w:b/>
          <w:bCs/>
          <w:sz w:val="23"/>
          <w:szCs w:val="23"/>
        </w:rPr>
      </w:pPr>
      <w:r w:rsidRPr="00BE0042">
        <w:rPr>
          <w:rStyle w:val="Typewriter"/>
          <w:rFonts w:ascii="Times New Roman" w:hAnsi="Times New Roman"/>
          <w:b/>
          <w:bCs/>
          <w:sz w:val="23"/>
          <w:szCs w:val="23"/>
        </w:rPr>
        <w:t>Vajalikud uuringud:</w:t>
      </w:r>
    </w:p>
    <w:p w14:paraId="5BE3025C" w14:textId="77777777" w:rsidR="0091515D" w:rsidRPr="00BE0042" w:rsidRDefault="0091515D" w:rsidP="0091515D">
      <w:pPr>
        <w:numPr>
          <w:ilvl w:val="1"/>
          <w:numId w:val="2"/>
        </w:numPr>
        <w:autoSpaceDE w:val="0"/>
        <w:autoSpaceDN w:val="0"/>
        <w:adjustRightInd w:val="0"/>
        <w:rPr>
          <w:rStyle w:val="Typewriter"/>
          <w:rFonts w:ascii="Times New Roman" w:hAnsi="Times New Roman"/>
          <w:sz w:val="23"/>
          <w:szCs w:val="23"/>
        </w:rPr>
      </w:pPr>
      <w:r w:rsidRPr="00BE0042">
        <w:rPr>
          <w:rStyle w:val="Typewriter"/>
          <w:rFonts w:ascii="Times New Roman" w:hAnsi="Times New Roman"/>
          <w:sz w:val="23"/>
          <w:szCs w:val="23"/>
        </w:rPr>
        <w:t xml:space="preserve">Algatamisel ei ole </w:t>
      </w:r>
      <w:r w:rsidR="00EA7067" w:rsidRPr="00BE0042">
        <w:rPr>
          <w:rStyle w:val="Typewriter"/>
          <w:rFonts w:ascii="Times New Roman" w:hAnsi="Times New Roman"/>
          <w:sz w:val="23"/>
          <w:szCs w:val="23"/>
        </w:rPr>
        <w:t xml:space="preserve">detailplaneeringu koostamiseks vajalike </w:t>
      </w:r>
      <w:r w:rsidRPr="00BE0042">
        <w:rPr>
          <w:rStyle w:val="Typewriter"/>
          <w:rFonts w:ascii="Times New Roman" w:hAnsi="Times New Roman"/>
          <w:sz w:val="23"/>
          <w:szCs w:val="23"/>
        </w:rPr>
        <w:t>uuringute vajadus teada</w:t>
      </w:r>
      <w:r w:rsidR="00BE0042" w:rsidRPr="00BE0042">
        <w:rPr>
          <w:rStyle w:val="Typewriter"/>
          <w:rFonts w:ascii="Times New Roman" w:hAnsi="Times New Roman"/>
          <w:sz w:val="23"/>
          <w:szCs w:val="23"/>
        </w:rPr>
        <w:t>.</w:t>
      </w:r>
    </w:p>
    <w:p w14:paraId="2EDE6AE6" w14:textId="77777777" w:rsidR="00970D87" w:rsidRPr="00BE0042" w:rsidRDefault="00970D87" w:rsidP="00970D87">
      <w:pPr>
        <w:jc w:val="right"/>
        <w:rPr>
          <w:rFonts w:ascii="Times New Roman" w:hAnsi="Times New Roman"/>
          <w:sz w:val="23"/>
          <w:szCs w:val="23"/>
        </w:rPr>
      </w:pPr>
    </w:p>
    <w:p w14:paraId="25B7CD7A" w14:textId="77777777" w:rsidR="00970D87" w:rsidRPr="00BE0042" w:rsidRDefault="00970D87" w:rsidP="00970D87">
      <w:pPr>
        <w:jc w:val="right"/>
        <w:rPr>
          <w:rFonts w:ascii="Times New Roman" w:hAnsi="Times New Roman"/>
          <w:sz w:val="23"/>
          <w:szCs w:val="23"/>
        </w:rPr>
      </w:pPr>
    </w:p>
    <w:p w14:paraId="17528595" w14:textId="77777777" w:rsidR="00970D87" w:rsidRPr="00BE0042" w:rsidRDefault="00970D87" w:rsidP="00970D87">
      <w:pPr>
        <w:rPr>
          <w:rFonts w:ascii="Times New Roman" w:hAnsi="Times New Roman"/>
          <w:sz w:val="23"/>
          <w:szCs w:val="23"/>
        </w:rPr>
      </w:pPr>
    </w:p>
    <w:p w14:paraId="53DB6AD0" w14:textId="77777777" w:rsidR="0091515D" w:rsidRPr="00BE0042" w:rsidRDefault="0091515D" w:rsidP="0091515D">
      <w:pPr>
        <w:ind w:left="0" w:firstLine="0"/>
        <w:rPr>
          <w:rFonts w:ascii="Times New Roman" w:hAnsi="Times New Roman"/>
          <w:sz w:val="23"/>
          <w:szCs w:val="23"/>
        </w:rPr>
      </w:pPr>
    </w:p>
    <w:p w14:paraId="239D848E" w14:textId="77777777" w:rsidR="00970D87" w:rsidRPr="00BE0042" w:rsidRDefault="0091515D" w:rsidP="0091515D">
      <w:pPr>
        <w:ind w:left="0" w:firstLine="0"/>
        <w:rPr>
          <w:rFonts w:ascii="Times New Roman" w:hAnsi="Times New Roman"/>
          <w:sz w:val="23"/>
          <w:szCs w:val="23"/>
        </w:rPr>
      </w:pPr>
      <w:r w:rsidRPr="00BE0042">
        <w:rPr>
          <w:rFonts w:ascii="Times New Roman" w:hAnsi="Times New Roman"/>
          <w:sz w:val="23"/>
          <w:szCs w:val="23"/>
        </w:rPr>
        <w:t>Lähteseisukohad k</w:t>
      </w:r>
      <w:r w:rsidR="00970D87" w:rsidRPr="00BE0042">
        <w:rPr>
          <w:rFonts w:ascii="Times New Roman" w:hAnsi="Times New Roman"/>
          <w:sz w:val="23"/>
          <w:szCs w:val="23"/>
        </w:rPr>
        <w:t xml:space="preserve">oostas </w:t>
      </w:r>
      <w:r w:rsidR="00DA567F" w:rsidRPr="00BE0042">
        <w:rPr>
          <w:rFonts w:ascii="Times New Roman" w:hAnsi="Times New Roman"/>
          <w:sz w:val="23"/>
          <w:szCs w:val="23"/>
        </w:rPr>
        <w:t>arengu</w:t>
      </w:r>
      <w:r w:rsidR="00B007D4" w:rsidRPr="00BE0042">
        <w:rPr>
          <w:rFonts w:ascii="Times New Roman" w:hAnsi="Times New Roman"/>
          <w:sz w:val="23"/>
          <w:szCs w:val="23"/>
        </w:rPr>
        <w:t>s</w:t>
      </w:r>
      <w:r w:rsidR="00970D87" w:rsidRPr="00BE0042">
        <w:rPr>
          <w:rFonts w:ascii="Times New Roman" w:hAnsi="Times New Roman"/>
          <w:sz w:val="23"/>
          <w:szCs w:val="23"/>
        </w:rPr>
        <w:t>petsialist Piia Raig</w:t>
      </w:r>
    </w:p>
    <w:p w14:paraId="6CF31100" w14:textId="77777777" w:rsidR="00594EAD" w:rsidRPr="00BE0042" w:rsidRDefault="00594EAD">
      <w:pPr>
        <w:rPr>
          <w:rFonts w:ascii="Times New Roman" w:hAnsi="Times New Roman"/>
          <w:sz w:val="23"/>
          <w:szCs w:val="23"/>
        </w:rPr>
      </w:pPr>
    </w:p>
    <w:sectPr w:rsidR="00594EAD" w:rsidRPr="00BE0042" w:rsidSect="007665A0">
      <w:headerReference w:type="default" r:id="rId13"/>
      <w:headerReference w:type="first" r:id="rId14"/>
      <w:footerReference w:type="first" r:id="rId15"/>
      <w:pgSz w:w="11906" w:h="16838"/>
      <w:pgMar w:top="1276" w:right="1416" w:bottom="1135" w:left="1797" w:header="708" w:footer="4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8D197" w14:textId="77777777" w:rsidR="003D26E6" w:rsidRDefault="003D26E6" w:rsidP="00B007D4">
      <w:r>
        <w:separator/>
      </w:r>
    </w:p>
  </w:endnote>
  <w:endnote w:type="continuationSeparator" w:id="0">
    <w:p w14:paraId="2636A7FD" w14:textId="77777777" w:rsidR="003D26E6" w:rsidRDefault="003D26E6" w:rsidP="00B0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3565" w14:textId="77777777" w:rsidR="00594EAD" w:rsidRDefault="00594EAD">
    <w:pPr>
      <w:pStyle w:val="Jalus"/>
      <w:tabs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EEA75" w14:textId="77777777" w:rsidR="003D26E6" w:rsidRDefault="003D26E6" w:rsidP="00B007D4">
      <w:r>
        <w:separator/>
      </w:r>
    </w:p>
  </w:footnote>
  <w:footnote w:type="continuationSeparator" w:id="0">
    <w:p w14:paraId="0B3FDEA0" w14:textId="77777777" w:rsidR="003D26E6" w:rsidRDefault="003D26E6" w:rsidP="00B0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E1B81" w14:textId="20A26E18" w:rsidR="00F600BF" w:rsidRDefault="00000000">
    <w:pPr>
      <w:pStyle w:val="Pis"/>
    </w:pPr>
    <w:r>
      <w:rPr>
        <w:noProof/>
      </w:rPr>
      <w:pict w14:anchorId="241DA7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637908" o:spid="_x0000_s1032" type="#_x0000_t136" style="position:absolute;left:0;text-align:left;margin-left:0;margin-top:0;width:408.55pt;height:204.2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ELNÕ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1796" w14:textId="2C92DFF4" w:rsidR="00E14635" w:rsidRDefault="00D70065" w:rsidP="00E14635">
    <w:pPr>
      <w:pStyle w:val="Pis"/>
      <w:jc w:val="right"/>
    </w:pPr>
    <w:r>
      <w:t>EELNÕU</w:t>
    </w:r>
    <w:r w:rsidR="00DC2D4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.05pt;height:15.05pt;visibility:visible;mso-wrap-style:square" o:bullet="t">
        <v:imagedata r:id="rId1" o:title=""/>
      </v:shape>
    </w:pict>
  </w:numPicBullet>
  <w:numPicBullet w:numPicBulletId="1">
    <w:pict>
      <v:shape id="_x0000_i1033" type="#_x0000_t75" style="width:17.55pt;height:11.25pt;visibility:visible;mso-wrap-style:square" o:bullet="t">
        <v:imagedata r:id="rId2" o:title=""/>
      </v:shape>
    </w:pict>
  </w:numPicBullet>
  <w:numPicBullet w:numPicBulletId="2">
    <w:pict>
      <v:shape id="_x0000_i1034" type="#_x0000_t75" style="width:10.65pt;height:8.75pt;visibility:visible;mso-wrap-style:square" o:bullet="t">
        <v:imagedata r:id="rId3" o:title=""/>
      </v:shape>
    </w:pict>
  </w:numPicBullet>
  <w:abstractNum w:abstractNumId="0" w15:restartNumberingAfterBreak="0">
    <w:nsid w:val="00FB49C6"/>
    <w:multiLevelType w:val="hybridMultilevel"/>
    <w:tmpl w:val="C5284276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5C455DD"/>
    <w:multiLevelType w:val="multilevel"/>
    <w:tmpl w:val="2FF4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F3D40EE"/>
    <w:multiLevelType w:val="hybridMultilevel"/>
    <w:tmpl w:val="D6CA8EF4"/>
    <w:lvl w:ilvl="0" w:tplc="A8925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90B035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BE7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B6E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27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547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2F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C4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C2B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88591B"/>
    <w:multiLevelType w:val="multilevel"/>
    <w:tmpl w:val="ED544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D77A43"/>
    <w:multiLevelType w:val="hybridMultilevel"/>
    <w:tmpl w:val="5680D522"/>
    <w:lvl w:ilvl="0" w:tplc="F574102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A5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26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C0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CB6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862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567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84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837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23042B5"/>
    <w:multiLevelType w:val="hybridMultilevel"/>
    <w:tmpl w:val="96F6CB30"/>
    <w:lvl w:ilvl="0" w:tplc="893C57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E66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706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DAC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8E5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762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94C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EC8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AA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3D25D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400149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F91A06"/>
    <w:multiLevelType w:val="multilevel"/>
    <w:tmpl w:val="A83807D4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10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544" w:hanging="1440"/>
      </w:pPr>
    </w:lvl>
  </w:abstractNum>
  <w:abstractNum w:abstractNumId="9" w15:restartNumberingAfterBreak="0">
    <w:nsid w:val="43246C1F"/>
    <w:multiLevelType w:val="multilevel"/>
    <w:tmpl w:val="ED544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5AE6C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C83F96"/>
    <w:multiLevelType w:val="hybridMultilevel"/>
    <w:tmpl w:val="5AB66114"/>
    <w:lvl w:ilvl="0" w:tplc="042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A873E54"/>
    <w:multiLevelType w:val="multilevel"/>
    <w:tmpl w:val="D04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ACC004E"/>
    <w:multiLevelType w:val="hybridMultilevel"/>
    <w:tmpl w:val="B7360714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6D36F1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701FCD"/>
    <w:multiLevelType w:val="hybridMultilevel"/>
    <w:tmpl w:val="89A400E0"/>
    <w:lvl w:ilvl="0" w:tplc="042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18422A9"/>
    <w:multiLevelType w:val="multilevel"/>
    <w:tmpl w:val="A8380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C563F9F"/>
    <w:multiLevelType w:val="hybridMultilevel"/>
    <w:tmpl w:val="006685BE"/>
    <w:lvl w:ilvl="0" w:tplc="042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378169284">
    <w:abstractNumId w:val="7"/>
  </w:num>
  <w:num w:numId="2" w16cid:durableId="417480713">
    <w:abstractNumId w:val="16"/>
  </w:num>
  <w:num w:numId="3" w16cid:durableId="1658454255">
    <w:abstractNumId w:val="10"/>
  </w:num>
  <w:num w:numId="4" w16cid:durableId="39479468">
    <w:abstractNumId w:val="6"/>
  </w:num>
  <w:num w:numId="5" w16cid:durableId="1632708567">
    <w:abstractNumId w:val="0"/>
  </w:num>
  <w:num w:numId="6" w16cid:durableId="372272414">
    <w:abstractNumId w:val="8"/>
  </w:num>
  <w:num w:numId="7" w16cid:durableId="1406031864">
    <w:abstractNumId w:val="11"/>
  </w:num>
  <w:num w:numId="8" w16cid:durableId="535773542">
    <w:abstractNumId w:val="14"/>
  </w:num>
  <w:num w:numId="9" w16cid:durableId="598298908">
    <w:abstractNumId w:val="13"/>
  </w:num>
  <w:num w:numId="10" w16cid:durableId="1535849909">
    <w:abstractNumId w:val="17"/>
  </w:num>
  <w:num w:numId="11" w16cid:durableId="261761375">
    <w:abstractNumId w:val="15"/>
  </w:num>
  <w:num w:numId="12" w16cid:durableId="15383965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2183658">
    <w:abstractNumId w:val="1"/>
  </w:num>
  <w:num w:numId="14" w16cid:durableId="397363021">
    <w:abstractNumId w:val="3"/>
  </w:num>
  <w:num w:numId="15" w16cid:durableId="308366679">
    <w:abstractNumId w:val="9"/>
  </w:num>
  <w:num w:numId="16" w16cid:durableId="955720886">
    <w:abstractNumId w:val="12"/>
  </w:num>
  <w:num w:numId="17" w16cid:durableId="1230730807">
    <w:abstractNumId w:val="2"/>
  </w:num>
  <w:num w:numId="18" w16cid:durableId="787552959">
    <w:abstractNumId w:val="5"/>
  </w:num>
  <w:num w:numId="19" w16cid:durableId="1061514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28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87"/>
    <w:rsid w:val="00010403"/>
    <w:rsid w:val="00022F68"/>
    <w:rsid w:val="00027ED9"/>
    <w:rsid w:val="00030D5C"/>
    <w:rsid w:val="00037581"/>
    <w:rsid w:val="000415CF"/>
    <w:rsid w:val="000444A7"/>
    <w:rsid w:val="000538CD"/>
    <w:rsid w:val="0006268C"/>
    <w:rsid w:val="00064F7F"/>
    <w:rsid w:val="00071DDD"/>
    <w:rsid w:val="000729A7"/>
    <w:rsid w:val="00076843"/>
    <w:rsid w:val="00082595"/>
    <w:rsid w:val="00082F56"/>
    <w:rsid w:val="000A2ED2"/>
    <w:rsid w:val="000A3591"/>
    <w:rsid w:val="000B079C"/>
    <w:rsid w:val="000B1793"/>
    <w:rsid w:val="000B6855"/>
    <w:rsid w:val="000D7DE9"/>
    <w:rsid w:val="000D7FBE"/>
    <w:rsid w:val="000E2EF2"/>
    <w:rsid w:val="000E5118"/>
    <w:rsid w:val="000E5ECB"/>
    <w:rsid w:val="000F5A66"/>
    <w:rsid w:val="00114BEE"/>
    <w:rsid w:val="00116377"/>
    <w:rsid w:val="001262BE"/>
    <w:rsid w:val="00146E6F"/>
    <w:rsid w:val="00151E16"/>
    <w:rsid w:val="0015229C"/>
    <w:rsid w:val="00154124"/>
    <w:rsid w:val="00155022"/>
    <w:rsid w:val="00156026"/>
    <w:rsid w:val="0015762B"/>
    <w:rsid w:val="001617E3"/>
    <w:rsid w:val="001666D8"/>
    <w:rsid w:val="00171455"/>
    <w:rsid w:val="00171EBF"/>
    <w:rsid w:val="001A42A7"/>
    <w:rsid w:val="001C678B"/>
    <w:rsid w:val="001D36E2"/>
    <w:rsid w:val="001D525A"/>
    <w:rsid w:val="001E3054"/>
    <w:rsid w:val="001E7FCE"/>
    <w:rsid w:val="001F780A"/>
    <w:rsid w:val="00200917"/>
    <w:rsid w:val="00210C4D"/>
    <w:rsid w:val="0021771A"/>
    <w:rsid w:val="0022153C"/>
    <w:rsid w:val="002265B9"/>
    <w:rsid w:val="002312D5"/>
    <w:rsid w:val="002541BA"/>
    <w:rsid w:val="002542AF"/>
    <w:rsid w:val="00266A41"/>
    <w:rsid w:val="0026774B"/>
    <w:rsid w:val="002701CC"/>
    <w:rsid w:val="0027406E"/>
    <w:rsid w:val="00276BA5"/>
    <w:rsid w:val="002865A3"/>
    <w:rsid w:val="00290A0E"/>
    <w:rsid w:val="002A038D"/>
    <w:rsid w:val="002A1A99"/>
    <w:rsid w:val="002A1E06"/>
    <w:rsid w:val="002B45A0"/>
    <w:rsid w:val="002C1C31"/>
    <w:rsid w:val="002C21C2"/>
    <w:rsid w:val="002C6A00"/>
    <w:rsid w:val="002D05D0"/>
    <w:rsid w:val="002D7F53"/>
    <w:rsid w:val="002F1812"/>
    <w:rsid w:val="0030547C"/>
    <w:rsid w:val="00306CE5"/>
    <w:rsid w:val="00310CDC"/>
    <w:rsid w:val="00313F19"/>
    <w:rsid w:val="0031507B"/>
    <w:rsid w:val="00315896"/>
    <w:rsid w:val="00326E23"/>
    <w:rsid w:val="003300EA"/>
    <w:rsid w:val="00331F7A"/>
    <w:rsid w:val="003616DD"/>
    <w:rsid w:val="00363438"/>
    <w:rsid w:val="00367853"/>
    <w:rsid w:val="00385259"/>
    <w:rsid w:val="00391E50"/>
    <w:rsid w:val="003A4107"/>
    <w:rsid w:val="003A78A0"/>
    <w:rsid w:val="003B60D9"/>
    <w:rsid w:val="003B7298"/>
    <w:rsid w:val="003C4175"/>
    <w:rsid w:val="003C5458"/>
    <w:rsid w:val="003D26E6"/>
    <w:rsid w:val="003D440B"/>
    <w:rsid w:val="003D48B9"/>
    <w:rsid w:val="003F6518"/>
    <w:rsid w:val="003F7764"/>
    <w:rsid w:val="00404EC2"/>
    <w:rsid w:val="00414681"/>
    <w:rsid w:val="00414C60"/>
    <w:rsid w:val="0043391B"/>
    <w:rsid w:val="00442E04"/>
    <w:rsid w:val="00446C9C"/>
    <w:rsid w:val="00455994"/>
    <w:rsid w:val="00461448"/>
    <w:rsid w:val="00463A46"/>
    <w:rsid w:val="0046783D"/>
    <w:rsid w:val="0048230E"/>
    <w:rsid w:val="00494157"/>
    <w:rsid w:val="004A4A4A"/>
    <w:rsid w:val="004C0941"/>
    <w:rsid w:val="004C09BE"/>
    <w:rsid w:val="004E2364"/>
    <w:rsid w:val="004E4DAD"/>
    <w:rsid w:val="004E5526"/>
    <w:rsid w:val="004F01B4"/>
    <w:rsid w:val="004F46F1"/>
    <w:rsid w:val="005109A7"/>
    <w:rsid w:val="00512A22"/>
    <w:rsid w:val="00532E55"/>
    <w:rsid w:val="005355F3"/>
    <w:rsid w:val="00547D04"/>
    <w:rsid w:val="00551D0C"/>
    <w:rsid w:val="00557E84"/>
    <w:rsid w:val="005622D1"/>
    <w:rsid w:val="0056339C"/>
    <w:rsid w:val="0056416B"/>
    <w:rsid w:val="00564983"/>
    <w:rsid w:val="005816D2"/>
    <w:rsid w:val="00594EAD"/>
    <w:rsid w:val="005A2C7E"/>
    <w:rsid w:val="005A5340"/>
    <w:rsid w:val="005A54C0"/>
    <w:rsid w:val="005A6DB2"/>
    <w:rsid w:val="005B017C"/>
    <w:rsid w:val="005B4871"/>
    <w:rsid w:val="005C13CB"/>
    <w:rsid w:val="005C5378"/>
    <w:rsid w:val="005E0C6F"/>
    <w:rsid w:val="005F376E"/>
    <w:rsid w:val="005F603E"/>
    <w:rsid w:val="00605450"/>
    <w:rsid w:val="00627195"/>
    <w:rsid w:val="00627AE4"/>
    <w:rsid w:val="0063253C"/>
    <w:rsid w:val="00642E65"/>
    <w:rsid w:val="00663C4E"/>
    <w:rsid w:val="0068526E"/>
    <w:rsid w:val="006913A8"/>
    <w:rsid w:val="00694266"/>
    <w:rsid w:val="006B1B75"/>
    <w:rsid w:val="006B7362"/>
    <w:rsid w:val="006C0413"/>
    <w:rsid w:val="006C1093"/>
    <w:rsid w:val="006C13D6"/>
    <w:rsid w:val="006C705F"/>
    <w:rsid w:val="006C73D8"/>
    <w:rsid w:val="006C7F4D"/>
    <w:rsid w:val="006D2132"/>
    <w:rsid w:val="006D69EB"/>
    <w:rsid w:val="006E0A01"/>
    <w:rsid w:val="007105B6"/>
    <w:rsid w:val="00711897"/>
    <w:rsid w:val="00715423"/>
    <w:rsid w:val="007208A9"/>
    <w:rsid w:val="007208E3"/>
    <w:rsid w:val="00723A01"/>
    <w:rsid w:val="00725F98"/>
    <w:rsid w:val="00731F5C"/>
    <w:rsid w:val="007338E6"/>
    <w:rsid w:val="0073397E"/>
    <w:rsid w:val="00745760"/>
    <w:rsid w:val="007508AE"/>
    <w:rsid w:val="00764E67"/>
    <w:rsid w:val="007665A0"/>
    <w:rsid w:val="007A0786"/>
    <w:rsid w:val="007B2F1E"/>
    <w:rsid w:val="007E00F0"/>
    <w:rsid w:val="007E5E88"/>
    <w:rsid w:val="007F3765"/>
    <w:rsid w:val="007F60D8"/>
    <w:rsid w:val="008000B2"/>
    <w:rsid w:val="00803215"/>
    <w:rsid w:val="00803329"/>
    <w:rsid w:val="00803502"/>
    <w:rsid w:val="0080368D"/>
    <w:rsid w:val="00816358"/>
    <w:rsid w:val="008170DF"/>
    <w:rsid w:val="00820879"/>
    <w:rsid w:val="00821CCD"/>
    <w:rsid w:val="008453DC"/>
    <w:rsid w:val="008506BC"/>
    <w:rsid w:val="00852E48"/>
    <w:rsid w:val="00852EDA"/>
    <w:rsid w:val="0086361A"/>
    <w:rsid w:val="00864D68"/>
    <w:rsid w:val="00871809"/>
    <w:rsid w:val="0087364B"/>
    <w:rsid w:val="008737FB"/>
    <w:rsid w:val="0088247D"/>
    <w:rsid w:val="00884508"/>
    <w:rsid w:val="00890001"/>
    <w:rsid w:val="008C097F"/>
    <w:rsid w:val="008C6708"/>
    <w:rsid w:val="008C77B2"/>
    <w:rsid w:val="008E13BB"/>
    <w:rsid w:val="008E257B"/>
    <w:rsid w:val="008F1479"/>
    <w:rsid w:val="008F1A96"/>
    <w:rsid w:val="00903595"/>
    <w:rsid w:val="009114CB"/>
    <w:rsid w:val="0091515D"/>
    <w:rsid w:val="009216AD"/>
    <w:rsid w:val="00926EB0"/>
    <w:rsid w:val="009308D3"/>
    <w:rsid w:val="00936E8B"/>
    <w:rsid w:val="00937443"/>
    <w:rsid w:val="00941838"/>
    <w:rsid w:val="009447F5"/>
    <w:rsid w:val="00946E8E"/>
    <w:rsid w:val="00947159"/>
    <w:rsid w:val="009545D0"/>
    <w:rsid w:val="00970D87"/>
    <w:rsid w:val="00970EC3"/>
    <w:rsid w:val="00973ED9"/>
    <w:rsid w:val="00987C62"/>
    <w:rsid w:val="0099686A"/>
    <w:rsid w:val="00997178"/>
    <w:rsid w:val="009B2EB4"/>
    <w:rsid w:val="009C32C3"/>
    <w:rsid w:val="009C3A6F"/>
    <w:rsid w:val="009C3DD2"/>
    <w:rsid w:val="009C44FD"/>
    <w:rsid w:val="009E2686"/>
    <w:rsid w:val="009E6BA7"/>
    <w:rsid w:val="009E745F"/>
    <w:rsid w:val="009E78DE"/>
    <w:rsid w:val="009F1EB7"/>
    <w:rsid w:val="009F5A57"/>
    <w:rsid w:val="00A03E26"/>
    <w:rsid w:val="00A049FC"/>
    <w:rsid w:val="00A17C3D"/>
    <w:rsid w:val="00A23D14"/>
    <w:rsid w:val="00A27DF3"/>
    <w:rsid w:val="00A3424D"/>
    <w:rsid w:val="00A34EC1"/>
    <w:rsid w:val="00A354F1"/>
    <w:rsid w:val="00A379F2"/>
    <w:rsid w:val="00A555C9"/>
    <w:rsid w:val="00A63868"/>
    <w:rsid w:val="00A66C2A"/>
    <w:rsid w:val="00A75DF3"/>
    <w:rsid w:val="00A85775"/>
    <w:rsid w:val="00A8774E"/>
    <w:rsid w:val="00AB23D8"/>
    <w:rsid w:val="00AB7A55"/>
    <w:rsid w:val="00AC1211"/>
    <w:rsid w:val="00AC689F"/>
    <w:rsid w:val="00AD254A"/>
    <w:rsid w:val="00AD5C8B"/>
    <w:rsid w:val="00AD5F27"/>
    <w:rsid w:val="00AD7D99"/>
    <w:rsid w:val="00AE78BC"/>
    <w:rsid w:val="00AF02D1"/>
    <w:rsid w:val="00AF6431"/>
    <w:rsid w:val="00AF76A9"/>
    <w:rsid w:val="00B007D4"/>
    <w:rsid w:val="00B012E5"/>
    <w:rsid w:val="00B02BBA"/>
    <w:rsid w:val="00B12034"/>
    <w:rsid w:val="00B44568"/>
    <w:rsid w:val="00B62348"/>
    <w:rsid w:val="00B66B90"/>
    <w:rsid w:val="00B726BB"/>
    <w:rsid w:val="00B73593"/>
    <w:rsid w:val="00B75A07"/>
    <w:rsid w:val="00B84D77"/>
    <w:rsid w:val="00B85C66"/>
    <w:rsid w:val="00B9336B"/>
    <w:rsid w:val="00B9416E"/>
    <w:rsid w:val="00BA7F21"/>
    <w:rsid w:val="00BC135F"/>
    <w:rsid w:val="00BC5E76"/>
    <w:rsid w:val="00BC62CF"/>
    <w:rsid w:val="00BD01DA"/>
    <w:rsid w:val="00BE0042"/>
    <w:rsid w:val="00BF4BED"/>
    <w:rsid w:val="00C116FA"/>
    <w:rsid w:val="00C233F1"/>
    <w:rsid w:val="00C23641"/>
    <w:rsid w:val="00C3150A"/>
    <w:rsid w:val="00C35352"/>
    <w:rsid w:val="00C36286"/>
    <w:rsid w:val="00C40E7D"/>
    <w:rsid w:val="00C52A3A"/>
    <w:rsid w:val="00C5467C"/>
    <w:rsid w:val="00C61069"/>
    <w:rsid w:val="00C65229"/>
    <w:rsid w:val="00C722EE"/>
    <w:rsid w:val="00C75155"/>
    <w:rsid w:val="00C75B35"/>
    <w:rsid w:val="00C8060D"/>
    <w:rsid w:val="00C86475"/>
    <w:rsid w:val="00C934C8"/>
    <w:rsid w:val="00CA7117"/>
    <w:rsid w:val="00CB0078"/>
    <w:rsid w:val="00CC5A4F"/>
    <w:rsid w:val="00CD2C7F"/>
    <w:rsid w:val="00D0521D"/>
    <w:rsid w:val="00D16563"/>
    <w:rsid w:val="00D25FC1"/>
    <w:rsid w:val="00D319DB"/>
    <w:rsid w:val="00D33858"/>
    <w:rsid w:val="00D47036"/>
    <w:rsid w:val="00D51F8B"/>
    <w:rsid w:val="00D536C6"/>
    <w:rsid w:val="00D5451F"/>
    <w:rsid w:val="00D56B0C"/>
    <w:rsid w:val="00D57BF4"/>
    <w:rsid w:val="00D66123"/>
    <w:rsid w:val="00D70065"/>
    <w:rsid w:val="00D706AE"/>
    <w:rsid w:val="00D7231B"/>
    <w:rsid w:val="00D86F5E"/>
    <w:rsid w:val="00D9435E"/>
    <w:rsid w:val="00DA08C6"/>
    <w:rsid w:val="00DA567F"/>
    <w:rsid w:val="00DA61EA"/>
    <w:rsid w:val="00DA6A44"/>
    <w:rsid w:val="00DB4918"/>
    <w:rsid w:val="00DC2A44"/>
    <w:rsid w:val="00DC2D45"/>
    <w:rsid w:val="00DC4705"/>
    <w:rsid w:val="00DD02B3"/>
    <w:rsid w:val="00DD2ED4"/>
    <w:rsid w:val="00DE0C3F"/>
    <w:rsid w:val="00DE41E1"/>
    <w:rsid w:val="00DF767F"/>
    <w:rsid w:val="00E023B6"/>
    <w:rsid w:val="00E14635"/>
    <w:rsid w:val="00E17C6F"/>
    <w:rsid w:val="00E351DC"/>
    <w:rsid w:val="00E46B4A"/>
    <w:rsid w:val="00E477E8"/>
    <w:rsid w:val="00E71051"/>
    <w:rsid w:val="00E723E7"/>
    <w:rsid w:val="00E74E5F"/>
    <w:rsid w:val="00E936E2"/>
    <w:rsid w:val="00EA7067"/>
    <w:rsid w:val="00EB008A"/>
    <w:rsid w:val="00EB31C2"/>
    <w:rsid w:val="00EB5126"/>
    <w:rsid w:val="00EB6B40"/>
    <w:rsid w:val="00EC4678"/>
    <w:rsid w:val="00EC7E79"/>
    <w:rsid w:val="00ED2BEE"/>
    <w:rsid w:val="00EE758B"/>
    <w:rsid w:val="00EF2840"/>
    <w:rsid w:val="00F337FB"/>
    <w:rsid w:val="00F36A72"/>
    <w:rsid w:val="00F40CDD"/>
    <w:rsid w:val="00F46A10"/>
    <w:rsid w:val="00F475E2"/>
    <w:rsid w:val="00F542C4"/>
    <w:rsid w:val="00F600BF"/>
    <w:rsid w:val="00F83107"/>
    <w:rsid w:val="00F84578"/>
    <w:rsid w:val="00F91222"/>
    <w:rsid w:val="00F91426"/>
    <w:rsid w:val="00F938C0"/>
    <w:rsid w:val="00F9675E"/>
    <w:rsid w:val="00F969A2"/>
    <w:rsid w:val="00FD2270"/>
    <w:rsid w:val="00FE0F28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4EC11"/>
  <w15:docId w15:val="{39E7F0A0-68DC-43B0-BB01-A9E2CD2D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ind w:left="1417" w:hanging="425"/>
      <w:jc w:val="both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A4107"/>
    <w:pPr>
      <w:keepNext/>
      <w:spacing w:before="240" w:after="60"/>
      <w:outlineLvl w:val="0"/>
    </w:pPr>
    <w:rPr>
      <w:rFonts w:ascii="Aptos Display" w:eastAsia="Times New Roman" w:hAnsi="Aptos Display"/>
      <w:b/>
      <w:bCs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970D8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PisMrk">
    <w:name w:val="Päis Märk"/>
    <w:link w:val="Pis"/>
    <w:rsid w:val="00970D87"/>
    <w:rPr>
      <w:rFonts w:ascii="Times New Roman" w:eastAsia="Times New Roman" w:hAnsi="Times New Roman"/>
      <w:lang w:eastAsia="en-US"/>
    </w:rPr>
  </w:style>
  <w:style w:type="paragraph" w:styleId="Jalus">
    <w:name w:val="footer"/>
    <w:basedOn w:val="Normaallaad"/>
    <w:link w:val="JalusMrk"/>
    <w:rsid w:val="00970D8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JalusMrk">
    <w:name w:val="Jalus Märk"/>
    <w:link w:val="Jalus"/>
    <w:rsid w:val="00970D87"/>
    <w:rPr>
      <w:rFonts w:ascii="Times New Roman" w:eastAsia="Times New Roman" w:hAnsi="Times New Roman"/>
      <w:lang w:eastAsia="en-US"/>
    </w:rPr>
  </w:style>
  <w:style w:type="paragraph" w:styleId="Kehatekst">
    <w:name w:val="Body Text"/>
    <w:basedOn w:val="Normaallaad"/>
    <w:link w:val="KehatekstMrk"/>
    <w:rsid w:val="00970D87"/>
    <w:rPr>
      <w:rFonts w:ascii="Times New Roman" w:eastAsia="Times New Roman" w:hAnsi="Times New Roman"/>
      <w:sz w:val="24"/>
      <w:szCs w:val="20"/>
    </w:rPr>
  </w:style>
  <w:style w:type="character" w:customStyle="1" w:styleId="KehatekstMrk">
    <w:name w:val="Kehatekst Märk"/>
    <w:link w:val="Kehatekst"/>
    <w:rsid w:val="00970D87"/>
    <w:rPr>
      <w:rFonts w:ascii="Times New Roman" w:eastAsia="Times New Roman" w:hAnsi="Times New Roman"/>
      <w:sz w:val="24"/>
      <w:lang w:eastAsia="en-US"/>
    </w:rPr>
  </w:style>
  <w:style w:type="character" w:customStyle="1" w:styleId="Typewriter">
    <w:name w:val="Typewriter"/>
    <w:rsid w:val="00970D87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970D87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TaandegakehatekstMrk">
    <w:name w:val="Taandega kehatekst Märk"/>
    <w:link w:val="Taandegakehatekst"/>
    <w:uiPriority w:val="99"/>
    <w:semiHidden/>
    <w:rsid w:val="00970D87"/>
    <w:rPr>
      <w:rFonts w:ascii="Times New Roman" w:eastAsia="Times New Roman" w:hAnsi="Times New Roman"/>
      <w:lang w:eastAsia="en-US"/>
    </w:rPr>
  </w:style>
  <w:style w:type="character" w:customStyle="1" w:styleId="apple-converted-space">
    <w:name w:val="apple-converted-space"/>
    <w:rsid w:val="00331F7A"/>
  </w:style>
  <w:style w:type="character" w:styleId="Hperlink">
    <w:name w:val="Hyperlink"/>
    <w:uiPriority w:val="99"/>
    <w:unhideWhenUsed/>
    <w:rsid w:val="00331F7A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171EBF"/>
    <w:rPr>
      <w:color w:val="605E5C"/>
      <w:shd w:val="clear" w:color="auto" w:fill="E1DFDD"/>
    </w:rPr>
  </w:style>
  <w:style w:type="character" w:styleId="Klastatudhperlink">
    <w:name w:val="FollowedHyperlink"/>
    <w:uiPriority w:val="99"/>
    <w:semiHidden/>
    <w:unhideWhenUsed/>
    <w:rsid w:val="008000B2"/>
    <w:rPr>
      <w:color w:val="954F72"/>
      <w:u w:val="single"/>
    </w:rPr>
  </w:style>
  <w:style w:type="character" w:styleId="Kommentaariviide">
    <w:name w:val="annotation reference"/>
    <w:uiPriority w:val="99"/>
    <w:semiHidden/>
    <w:unhideWhenUsed/>
    <w:rsid w:val="00764E6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64E6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764E6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64E6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764E67"/>
    <w:rPr>
      <w:b/>
      <w:bCs/>
      <w:lang w:eastAsia="en-US"/>
    </w:rPr>
  </w:style>
  <w:style w:type="paragraph" w:styleId="Redaktsioon">
    <w:name w:val="Revision"/>
    <w:hidden/>
    <w:uiPriority w:val="99"/>
    <w:semiHidden/>
    <w:rsid w:val="009F5A57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C2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uiPriority w:val="9"/>
    <w:rsid w:val="003A4107"/>
    <w:rPr>
      <w:rFonts w:ascii="Aptos Display" w:eastAsia="Times New Roman" w:hAnsi="Aptos Display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2112202201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12" Type="http://schemas.openxmlformats.org/officeDocument/2006/relationships/hyperlink" Target="https://www.riigiteataja.ee/akt/122102019001?leiaKehti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vv.ee/2009-2012/-/asset_publisher/85WyZ7yA3kBf/content/noo-alevikus-asuvate-hariduse-tn-3-3b-hariduse-tn-3c-hariduse-tn-5-ja-hariduse-tn-5a-kinnistute-ja-nende-lahiala-detailplaneering?redirect=https%3A%2F%2Fnvv.ee%2F2009-2012%3Fp_p_id%3D101_INSTANCE_85WyZ7yA3kBf%26p_p_lifecycle%3D0%26p_p_state%3Dnormal%26p_p_mode%3Dview%26p_p_col_id%3Dcolumn-1%26p_p_col_count%3D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hrome-extension://efaidnbmnnnibpcajpcglclefindmkaj/https:/www.riigiteataja.ee/aktilisa/4271/0202/3005/YVK%20arendamise%20kava%202023-203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vv.kovtp.ee/uldplaneering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1422</Words>
  <Characters>8253</Characters>
  <Application>Microsoft Office Word</Application>
  <DocSecurity>0</DocSecurity>
  <Lines>68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9656</CharactersWithSpaces>
  <SharedDoc>false</SharedDoc>
  <HLinks>
    <vt:vector size="30" baseType="variant">
      <vt:variant>
        <vt:i4>6029341</vt:i4>
      </vt:variant>
      <vt:variant>
        <vt:i4>12</vt:i4>
      </vt:variant>
      <vt:variant>
        <vt:i4>0</vt:i4>
      </vt:variant>
      <vt:variant>
        <vt:i4>5</vt:i4>
      </vt:variant>
      <vt:variant>
        <vt:lpwstr>https://www.riigiteataja.ee/akt/122102019001</vt:lpwstr>
      </vt:variant>
      <vt:variant>
        <vt:lpwstr/>
      </vt:variant>
      <vt:variant>
        <vt:i4>4587647</vt:i4>
      </vt:variant>
      <vt:variant>
        <vt:i4>9</vt:i4>
      </vt:variant>
      <vt:variant>
        <vt:i4>0</vt:i4>
      </vt:variant>
      <vt:variant>
        <vt:i4>5</vt:i4>
      </vt:variant>
      <vt:variant>
        <vt:lpwstr>https://nvv.ee/2006-2008/-/asset_publisher/9UjWoQuo6Uae/content/noo-alevikus-asuva-rohtla-katastriuksuse-detailplaneering?redirect=https%3A%2F%2Fnvv.ee%2F2006-2008%3Fp_p_id%3D101_INSTANCE_9UjWoQuo6Uae%26p_p_lifecycle%3D0%26p_p_state%3Dnormal%26p_p_mode%3Dview%26p_p_col_id%3Dcolumn-1%26p_p_col_count%3D1</vt:lpwstr>
      </vt:variant>
      <vt:variant>
        <vt:lpwstr/>
      </vt:variant>
      <vt:variant>
        <vt:i4>5898260</vt:i4>
      </vt:variant>
      <vt:variant>
        <vt:i4>6</vt:i4>
      </vt:variant>
      <vt:variant>
        <vt:i4>0</vt:i4>
      </vt:variant>
      <vt:variant>
        <vt:i4>5</vt:i4>
      </vt:variant>
      <vt:variant>
        <vt:lpwstr>https://www.riigiteataja.ee/akt/429032019046</vt:lpwstr>
      </vt:variant>
      <vt:variant>
        <vt:lpwstr/>
      </vt:variant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https://nvv.kovtp.ee/uldplaneering</vt:lpwstr>
      </vt:variant>
      <vt:variant>
        <vt:lpwstr/>
      </vt:variant>
      <vt:variant>
        <vt:i4>6094867</vt:i4>
      </vt:variant>
      <vt:variant>
        <vt:i4>0</vt:i4>
      </vt:variant>
      <vt:variant>
        <vt:i4>0</vt:i4>
      </vt:variant>
      <vt:variant>
        <vt:i4>5</vt:i4>
      </vt:variant>
      <vt:variant>
        <vt:lpwstr>https://www.riigiteataja.ee/akt/421122022013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</dc:creator>
  <cp:keywords/>
  <dc:description/>
  <cp:lastModifiedBy>Piia Raig</cp:lastModifiedBy>
  <cp:revision>148</cp:revision>
  <cp:lastPrinted>2022-12-28T14:48:00Z</cp:lastPrinted>
  <dcterms:created xsi:type="dcterms:W3CDTF">2024-04-18T08:35:00Z</dcterms:created>
  <dcterms:modified xsi:type="dcterms:W3CDTF">2024-10-02T08:51:00Z</dcterms:modified>
</cp:coreProperties>
</file>